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CED" w:rsidRPr="00EC51B1" w:rsidRDefault="00716CED" w:rsidP="00716CED">
      <w:pPr>
        <w:jc w:val="center"/>
        <w:rPr>
          <w:b/>
          <w:sz w:val="24"/>
          <w:szCs w:val="24"/>
        </w:rPr>
      </w:pPr>
      <w:r w:rsidRPr="00EC51B1">
        <w:rPr>
          <w:b/>
          <w:sz w:val="24"/>
          <w:szCs w:val="24"/>
        </w:rPr>
        <w:t>Notes La Confédération partie 1</w:t>
      </w:r>
    </w:p>
    <w:p w:rsidR="007828E2" w:rsidRPr="007828E2" w:rsidRDefault="00553A04" w:rsidP="00716CED">
      <w:pPr>
        <w:rPr>
          <w:rFonts w:cs="Arial"/>
          <w:color w:val="000000" w:themeColor="text1"/>
          <w:sz w:val="24"/>
          <w:szCs w:val="24"/>
          <w:shd w:val="clear" w:color="auto" w:fill="FFFFFF"/>
        </w:rPr>
      </w:pPr>
      <w:r>
        <w:rPr>
          <w:color w:val="000000" w:themeColor="text1"/>
        </w:rPr>
        <w:t xml:space="preserve">Anglophones, </w:t>
      </w:r>
      <w:r w:rsidR="00716CED" w:rsidRPr="00716CED">
        <w:rPr>
          <w:color w:val="000000" w:themeColor="text1"/>
        </w:rPr>
        <w:t>lord Durham</w:t>
      </w:r>
      <w:r w:rsidR="00716CED">
        <w:rPr>
          <w:color w:val="000000" w:themeColor="text1"/>
        </w:rPr>
        <w:t xml:space="preserve">, </w:t>
      </w:r>
      <w:r w:rsidR="00716CED" w:rsidRPr="00716CED">
        <w:rPr>
          <w:rFonts w:cs="Arial"/>
          <w:color w:val="000000" w:themeColor="text1"/>
          <w:sz w:val="24"/>
          <w:szCs w:val="24"/>
          <w:shd w:val="clear" w:color="auto" w:fill="FFFFFF"/>
        </w:rPr>
        <w:t>économique</w:t>
      </w:r>
      <w:r w:rsidR="00716CED">
        <w:rPr>
          <w:rFonts w:cs="Arial"/>
          <w:color w:val="000000" w:themeColor="text1"/>
          <w:sz w:val="24"/>
          <w:szCs w:val="24"/>
          <w:shd w:val="clear" w:color="auto" w:fill="FFFFFF"/>
        </w:rPr>
        <w:t xml:space="preserve">, </w:t>
      </w:r>
      <w:r w:rsidR="00716CED" w:rsidRPr="00716CED">
        <w:rPr>
          <w:rFonts w:cs="Arial"/>
          <w:color w:val="000000" w:themeColor="text1"/>
          <w:sz w:val="24"/>
          <w:szCs w:val="24"/>
          <w:shd w:val="clear" w:color="auto" w:fill="FFFFFF"/>
        </w:rPr>
        <w:t>sociales</w:t>
      </w:r>
      <w:r w:rsidR="00716CED">
        <w:rPr>
          <w:color w:val="000000" w:themeColor="text1"/>
        </w:rPr>
        <w:t xml:space="preserve">, union, </w:t>
      </w:r>
      <w:r w:rsidRPr="00716CED">
        <w:rPr>
          <w:rFonts w:cs="Arial"/>
          <w:color w:val="000000" w:themeColor="text1"/>
          <w:sz w:val="24"/>
          <w:szCs w:val="24"/>
          <w:shd w:val="clear" w:color="auto" w:fill="FFFFFF"/>
        </w:rPr>
        <w:t>450 000</w:t>
      </w:r>
      <w:r>
        <w:rPr>
          <w:rFonts w:cs="Arial"/>
          <w:color w:val="000000" w:themeColor="text1"/>
          <w:sz w:val="24"/>
          <w:szCs w:val="24"/>
          <w:shd w:val="clear" w:color="auto" w:fill="FFFFFF"/>
        </w:rPr>
        <w:t xml:space="preserve">, </w:t>
      </w:r>
      <w:r>
        <w:rPr>
          <w:rFonts w:cs="Arial"/>
          <w:color w:val="000000" w:themeColor="text1"/>
          <w:sz w:val="24"/>
          <w:szCs w:val="24"/>
          <w:shd w:val="clear" w:color="auto" w:fill="FFFFFF"/>
        </w:rPr>
        <w:t>projet de loi</w:t>
      </w:r>
      <w:r>
        <w:rPr>
          <w:rFonts w:cs="Arial"/>
          <w:color w:val="000000" w:themeColor="text1"/>
          <w:sz w:val="24"/>
          <w:szCs w:val="24"/>
          <w:shd w:val="clear" w:color="auto" w:fill="FFFFFF"/>
        </w:rPr>
        <w:t xml:space="preserve">, 6 millions, </w:t>
      </w:r>
      <w:r w:rsidR="00716CED" w:rsidRPr="00716CED">
        <w:rPr>
          <w:rFonts w:cs="Arial"/>
          <w:color w:val="000000" w:themeColor="text1"/>
          <w:sz w:val="24"/>
          <w:szCs w:val="24"/>
          <w:shd w:val="clear" w:color="auto" w:fill="FFFFFF"/>
        </w:rPr>
        <w:t>raciales</w:t>
      </w:r>
      <w:r w:rsidR="00716CED">
        <w:rPr>
          <w:color w:val="000000" w:themeColor="text1"/>
        </w:rPr>
        <w:t xml:space="preserve">, </w:t>
      </w:r>
      <w:hyperlink r:id="rId6" w:history="1">
        <w:r w:rsidR="00716CED" w:rsidRPr="00716CED">
          <w:rPr>
            <w:rStyle w:val="Hyperlink"/>
            <w:rFonts w:cs="Arial"/>
            <w:color w:val="000000" w:themeColor="text1"/>
            <w:sz w:val="24"/>
            <w:szCs w:val="24"/>
            <w:u w:val="none"/>
            <w:shd w:val="clear" w:color="auto" w:fill="FFFFFF"/>
          </w:rPr>
          <w:t>Acte constitutionnel</w:t>
        </w:r>
      </w:hyperlink>
      <w:r w:rsidR="00716CED">
        <w:rPr>
          <w:rStyle w:val="Hyperlink"/>
          <w:rFonts w:cs="Arial"/>
          <w:color w:val="000000" w:themeColor="text1"/>
          <w:sz w:val="24"/>
          <w:szCs w:val="24"/>
          <w:u w:val="none"/>
          <w:shd w:val="clear" w:color="auto" w:fill="FFFFFF"/>
        </w:rPr>
        <w:t xml:space="preserve">, </w:t>
      </w:r>
      <w:r w:rsidRPr="00716CED">
        <w:rPr>
          <w:rFonts w:cs="Arial"/>
          <w:color w:val="000000" w:themeColor="text1"/>
          <w:sz w:val="24"/>
          <w:szCs w:val="24"/>
          <w:shd w:val="clear" w:color="auto" w:fill="FFFFFF"/>
        </w:rPr>
        <w:t>le rejet</w:t>
      </w:r>
      <w:r>
        <w:rPr>
          <w:rFonts w:cs="Arial"/>
          <w:color w:val="000000" w:themeColor="text1"/>
          <w:sz w:val="24"/>
          <w:szCs w:val="24"/>
          <w:shd w:val="clear" w:color="auto" w:fill="FFFFFF"/>
        </w:rPr>
        <w:t xml:space="preserve">, </w:t>
      </w:r>
      <w:hyperlink r:id="rId7" w:history="1">
        <w:r w:rsidR="00716CED" w:rsidRPr="00716CED">
          <w:rPr>
            <w:rStyle w:val="Hyperlink"/>
            <w:rFonts w:cs="Arial"/>
            <w:color w:val="000000" w:themeColor="text1"/>
            <w:sz w:val="24"/>
            <w:szCs w:val="24"/>
            <w:u w:val="none"/>
            <w:shd w:val="clear" w:color="auto" w:fill="FFFFFF"/>
          </w:rPr>
          <w:t>rébellions</w:t>
        </w:r>
      </w:hyperlink>
      <w:r w:rsidR="00716CED">
        <w:rPr>
          <w:rStyle w:val="Hyperlink"/>
          <w:rFonts w:cs="Arial"/>
          <w:color w:val="000000" w:themeColor="text1"/>
          <w:sz w:val="24"/>
          <w:szCs w:val="24"/>
          <w:u w:val="none"/>
          <w:shd w:val="clear" w:color="auto" w:fill="FFFFFF"/>
        </w:rPr>
        <w:t>,</w:t>
      </w:r>
      <w:r w:rsidR="00716CED" w:rsidRPr="00716CED">
        <w:rPr>
          <w:rStyle w:val="apple-converted-space"/>
          <w:rFonts w:cs="Arial"/>
          <w:color w:val="000000" w:themeColor="text1"/>
          <w:sz w:val="24"/>
          <w:szCs w:val="24"/>
          <w:shd w:val="clear" w:color="auto" w:fill="FFFFFF"/>
        </w:rPr>
        <w:t> </w:t>
      </w:r>
      <w:r w:rsidR="00716CED" w:rsidRPr="00716CED">
        <w:rPr>
          <w:rFonts w:cs="Arial"/>
          <w:color w:val="000000" w:themeColor="text1"/>
          <w:sz w:val="24"/>
          <w:szCs w:val="24"/>
          <w:shd w:val="clear" w:color="auto" w:fill="FFFFFF"/>
        </w:rPr>
        <w:t>assimilation</w:t>
      </w:r>
      <w:r w:rsidR="00716CED">
        <w:rPr>
          <w:rFonts w:cs="Arial"/>
          <w:color w:val="000000" w:themeColor="text1"/>
          <w:sz w:val="24"/>
          <w:szCs w:val="24"/>
          <w:shd w:val="clear" w:color="auto" w:fill="FFFFFF"/>
        </w:rPr>
        <w:t xml:space="preserve">, </w:t>
      </w:r>
      <w:r w:rsidRPr="00716CED">
        <w:rPr>
          <w:rFonts w:cs="Arial"/>
          <w:color w:val="000000" w:themeColor="text1"/>
          <w:sz w:val="24"/>
          <w:szCs w:val="24"/>
          <w:shd w:val="clear" w:color="auto" w:fill="FFFFFF"/>
        </w:rPr>
        <w:t>sous-r</w:t>
      </w:r>
      <w:r>
        <w:rPr>
          <w:rFonts w:cs="Arial"/>
          <w:color w:val="000000" w:themeColor="text1"/>
          <w:sz w:val="24"/>
          <w:szCs w:val="24"/>
          <w:shd w:val="clear" w:color="auto" w:fill="FFFFFF"/>
        </w:rPr>
        <w:t xml:space="preserve">eprésentés, </w:t>
      </w:r>
      <w:r w:rsidR="00716CED">
        <w:rPr>
          <w:rFonts w:cs="Arial"/>
          <w:color w:val="000000" w:themeColor="text1"/>
          <w:sz w:val="24"/>
          <w:szCs w:val="24"/>
          <w:shd w:val="clear" w:color="auto" w:fill="FFFFFF"/>
        </w:rPr>
        <w:t>droit de véto</w:t>
      </w:r>
      <w:r w:rsidR="00716CED">
        <w:rPr>
          <w:rFonts w:cs="Arial"/>
          <w:color w:val="000000" w:themeColor="text1"/>
          <w:sz w:val="24"/>
          <w:szCs w:val="24"/>
          <w:shd w:val="clear" w:color="auto" w:fill="FFFFFF"/>
        </w:rPr>
        <w:t xml:space="preserve">, </w:t>
      </w:r>
      <w:hyperlink r:id="rId8" w:anchor="gouvernementresponsable" w:history="1">
        <w:r w:rsidR="00716CED" w:rsidRPr="00716CED">
          <w:rPr>
            <w:rStyle w:val="Hyperlink"/>
            <w:rFonts w:cs="Arial"/>
            <w:color w:val="000000" w:themeColor="text1"/>
            <w:sz w:val="24"/>
            <w:szCs w:val="24"/>
            <w:u w:val="none"/>
            <w:shd w:val="clear" w:color="auto" w:fill="FFFFFF"/>
          </w:rPr>
          <w:t>gouvernement responsable</w:t>
        </w:r>
      </w:hyperlink>
      <w:r>
        <w:rPr>
          <w:rStyle w:val="Hyperlink"/>
          <w:rFonts w:cs="Arial"/>
          <w:color w:val="000000" w:themeColor="text1"/>
          <w:sz w:val="24"/>
          <w:szCs w:val="24"/>
          <w:u w:val="none"/>
          <w:shd w:val="clear" w:color="auto" w:fill="FFFFFF"/>
        </w:rPr>
        <w:t xml:space="preserve">, </w:t>
      </w:r>
      <w:r w:rsidRPr="00716CED">
        <w:rPr>
          <w:rFonts w:cs="Arial"/>
          <w:color w:val="000000" w:themeColor="text1"/>
          <w:sz w:val="24"/>
          <w:szCs w:val="24"/>
          <w:shd w:val="clear" w:color="auto" w:fill="FFFFFF"/>
        </w:rPr>
        <w:t>650 000</w:t>
      </w:r>
      <w:r>
        <w:rPr>
          <w:rFonts w:cs="Arial"/>
          <w:color w:val="000000" w:themeColor="text1"/>
          <w:sz w:val="24"/>
          <w:szCs w:val="24"/>
          <w:shd w:val="clear" w:color="auto" w:fill="FFFFFF"/>
        </w:rPr>
        <w:t xml:space="preserve">, </w:t>
      </w:r>
      <w:r w:rsidRPr="00716CED">
        <w:rPr>
          <w:rFonts w:cs="Arial"/>
          <w:color w:val="000000" w:themeColor="text1"/>
          <w:sz w:val="24"/>
          <w:szCs w:val="24"/>
          <w:shd w:val="clear" w:color="auto" w:fill="FFFFFF"/>
        </w:rPr>
        <w:t>84 députés</w:t>
      </w:r>
      <w:r>
        <w:rPr>
          <w:rFonts w:cs="Arial"/>
          <w:color w:val="000000" w:themeColor="text1"/>
          <w:sz w:val="24"/>
          <w:szCs w:val="24"/>
          <w:shd w:val="clear" w:color="auto" w:fill="FFFFFF"/>
        </w:rPr>
        <w:t xml:space="preserve">, </w:t>
      </w:r>
      <w:r w:rsidRPr="00716CED">
        <w:rPr>
          <w:rFonts w:cs="Arial"/>
          <w:color w:val="000000" w:themeColor="text1"/>
          <w:sz w:val="24"/>
          <w:szCs w:val="24"/>
          <w:shd w:val="clear" w:color="auto" w:fill="FFFFFF"/>
        </w:rPr>
        <w:t>90 députés</w:t>
      </w:r>
      <w:r>
        <w:rPr>
          <w:rFonts w:cs="Arial"/>
          <w:color w:val="000000" w:themeColor="text1"/>
          <w:sz w:val="24"/>
          <w:szCs w:val="24"/>
          <w:shd w:val="clear" w:color="auto" w:fill="FFFFFF"/>
        </w:rPr>
        <w:t xml:space="preserve">, </w:t>
      </w:r>
      <w:r w:rsidRPr="00716CED">
        <w:rPr>
          <w:rFonts w:cs="Arial"/>
          <w:color w:val="000000" w:themeColor="text1"/>
          <w:sz w:val="24"/>
          <w:szCs w:val="24"/>
          <w:shd w:val="clear" w:color="auto" w:fill="FFFFFF"/>
        </w:rPr>
        <w:t>Haut-Canada</w:t>
      </w:r>
      <w:r>
        <w:rPr>
          <w:rFonts w:cs="Arial"/>
          <w:color w:val="000000" w:themeColor="text1"/>
          <w:sz w:val="24"/>
          <w:szCs w:val="24"/>
          <w:shd w:val="clear" w:color="auto" w:fill="FFFFFF"/>
        </w:rPr>
        <w:t xml:space="preserve">, </w:t>
      </w:r>
      <w:r w:rsidRPr="00716CED">
        <w:rPr>
          <w:rStyle w:val="ms-rtestyle-bv-bleu"/>
          <w:rFonts w:cs="Arial"/>
          <w:color w:val="000000" w:themeColor="text1"/>
          <w:sz w:val="24"/>
          <w:szCs w:val="24"/>
          <w:shd w:val="clear" w:color="auto" w:fill="FFFFFF"/>
        </w:rPr>
        <w:t>lord Elgin</w:t>
      </w:r>
      <w:r>
        <w:rPr>
          <w:rStyle w:val="ms-rtestyle-bv-bleu"/>
          <w:rFonts w:cs="Arial"/>
          <w:color w:val="000000" w:themeColor="text1"/>
          <w:sz w:val="24"/>
          <w:szCs w:val="24"/>
          <w:shd w:val="clear" w:color="auto" w:fill="FFFFFF"/>
        </w:rPr>
        <w:t xml:space="preserve">, </w:t>
      </w:r>
      <w:r w:rsidRPr="00716CED">
        <w:rPr>
          <w:rFonts w:cs="Arial"/>
          <w:color w:val="000000" w:themeColor="text1"/>
          <w:sz w:val="24"/>
          <w:szCs w:val="24"/>
          <w:shd w:val="clear" w:color="auto" w:fill="FFFFFF"/>
        </w:rPr>
        <w:t>indemniser</w:t>
      </w:r>
      <w:r>
        <w:rPr>
          <w:rFonts w:cs="Arial"/>
          <w:color w:val="000000" w:themeColor="text1"/>
          <w:sz w:val="24"/>
          <w:szCs w:val="24"/>
          <w:shd w:val="clear" w:color="auto" w:fill="FFFFFF"/>
        </w:rPr>
        <w:t xml:space="preserve">, </w:t>
      </w:r>
      <w:r w:rsidRPr="00716CED">
        <w:rPr>
          <w:rStyle w:val="Emphasis"/>
          <w:rFonts w:cs="Arial"/>
          <w:color w:val="000000" w:themeColor="text1"/>
          <w:sz w:val="24"/>
          <w:szCs w:val="24"/>
          <w:shd w:val="clear" w:color="auto" w:fill="FFFFFF"/>
        </w:rPr>
        <w:t>Tories</w:t>
      </w:r>
      <w:r>
        <w:rPr>
          <w:rStyle w:val="apple-converted-space"/>
          <w:rFonts w:cs="Arial"/>
          <w:color w:val="000000" w:themeColor="text1"/>
          <w:sz w:val="24"/>
          <w:szCs w:val="24"/>
          <w:shd w:val="clear" w:color="auto" w:fill="FFFFFF"/>
        </w:rPr>
        <w:t xml:space="preserve">, </w:t>
      </w:r>
      <w:r w:rsidRPr="00716CED">
        <w:rPr>
          <w:rFonts w:cs="Arial"/>
          <w:color w:val="000000" w:themeColor="text1"/>
          <w:sz w:val="24"/>
          <w:szCs w:val="24"/>
          <w:shd w:val="clear" w:color="auto" w:fill="FFFFFF"/>
        </w:rPr>
        <w:t>légitimes</w:t>
      </w:r>
      <w:r>
        <w:rPr>
          <w:rFonts w:cs="Arial"/>
          <w:color w:val="000000" w:themeColor="text1"/>
          <w:sz w:val="24"/>
          <w:szCs w:val="24"/>
          <w:shd w:val="clear" w:color="auto" w:fill="FFFFFF"/>
        </w:rPr>
        <w:t xml:space="preserve">, </w:t>
      </w:r>
      <w:r w:rsidRPr="00716CED">
        <w:rPr>
          <w:rFonts w:cs="Arial"/>
          <w:color w:val="000000" w:themeColor="text1"/>
          <w:sz w:val="24"/>
          <w:szCs w:val="24"/>
          <w:shd w:val="clear" w:color="auto" w:fill="FFFFFF"/>
        </w:rPr>
        <w:t>francophones</w:t>
      </w:r>
      <w:r w:rsidR="007828E2">
        <w:rPr>
          <w:rFonts w:cs="Arial"/>
          <w:color w:val="000000" w:themeColor="text1"/>
          <w:sz w:val="24"/>
          <w:szCs w:val="24"/>
          <w:shd w:val="clear" w:color="auto" w:fill="FFFFFF"/>
        </w:rPr>
        <w:t>.</w:t>
      </w:r>
    </w:p>
    <w:p w:rsidR="00716CED" w:rsidRPr="00EC51B1" w:rsidRDefault="00716CED" w:rsidP="00716CED">
      <w:pPr>
        <w:rPr>
          <w:b/>
          <w:sz w:val="24"/>
          <w:szCs w:val="24"/>
        </w:rPr>
      </w:pPr>
      <w:r w:rsidRPr="00EC51B1">
        <w:rPr>
          <w:b/>
          <w:sz w:val="24"/>
          <w:szCs w:val="24"/>
        </w:rPr>
        <w:t>1. L'Acte d'Union</w:t>
      </w:r>
    </w:p>
    <w:p w:rsidR="00716CED" w:rsidRPr="00716CED" w:rsidRDefault="00716CED" w:rsidP="00716CED">
      <w:pPr>
        <w:spacing w:before="240"/>
        <w:rPr>
          <w:rFonts w:cs="Arial"/>
          <w:color w:val="000000" w:themeColor="text1"/>
          <w:sz w:val="24"/>
          <w:szCs w:val="24"/>
          <w:shd w:val="clear" w:color="auto" w:fill="FFFFFF"/>
        </w:rPr>
      </w:pPr>
      <w:r w:rsidRPr="00716CED">
        <w:rPr>
          <w:rFonts w:cs="Arial"/>
          <w:color w:val="000000" w:themeColor="text1"/>
          <w:sz w:val="24"/>
          <w:szCs w:val="24"/>
          <w:shd w:val="clear" w:color="auto" w:fill="FFFFFF"/>
        </w:rPr>
        <w:t>Après les</w:t>
      </w:r>
      <w:r w:rsidRPr="00716CED">
        <w:rPr>
          <w:rStyle w:val="apple-converted-space"/>
          <w:rFonts w:cs="Arial"/>
          <w:color w:val="000000" w:themeColor="text1"/>
          <w:sz w:val="24"/>
          <w:szCs w:val="24"/>
          <w:shd w:val="clear" w:color="auto" w:fill="FFFFFF"/>
        </w:rPr>
        <w:t> </w:t>
      </w:r>
      <w:r>
        <w:rPr>
          <w:color w:val="000000" w:themeColor="text1"/>
        </w:rPr>
        <w:t xml:space="preserve">______________ </w:t>
      </w:r>
      <w:r w:rsidRPr="00716CED">
        <w:rPr>
          <w:rStyle w:val="apple-converted-space"/>
          <w:rFonts w:cs="Arial"/>
          <w:color w:val="000000" w:themeColor="text1"/>
          <w:sz w:val="24"/>
          <w:szCs w:val="24"/>
          <w:shd w:val="clear" w:color="auto" w:fill="FFFFFF"/>
        </w:rPr>
        <w:t xml:space="preserve">(batailles dans le Haut et surtout dans le Bas-Canada) </w:t>
      </w:r>
      <w:r w:rsidRPr="00716CED">
        <w:rPr>
          <w:rFonts w:cs="Arial"/>
          <w:color w:val="000000" w:themeColor="text1"/>
          <w:sz w:val="24"/>
          <w:szCs w:val="24"/>
          <w:shd w:val="clear" w:color="auto" w:fill="FFFFFF"/>
        </w:rPr>
        <w:t>qui ont marqué les années</w:t>
      </w:r>
      <w:r w:rsidRPr="00716CED">
        <w:rPr>
          <w:rStyle w:val="apple-converted-space"/>
          <w:rFonts w:cs="Arial"/>
          <w:color w:val="000000" w:themeColor="text1"/>
          <w:sz w:val="24"/>
          <w:szCs w:val="24"/>
          <w:shd w:val="clear" w:color="auto" w:fill="FFFFFF"/>
        </w:rPr>
        <w:t> </w:t>
      </w:r>
      <w:r w:rsidRPr="00716CED">
        <w:rPr>
          <w:rStyle w:val="ms-rtestyle-bv-rouge"/>
          <w:rFonts w:cs="Arial"/>
          <w:color w:val="000000" w:themeColor="text1"/>
          <w:sz w:val="24"/>
          <w:szCs w:val="24"/>
          <w:shd w:val="clear" w:color="auto" w:fill="FFFFFF"/>
        </w:rPr>
        <w:t>1837</w:t>
      </w:r>
      <w:r w:rsidRPr="00716CED">
        <w:rPr>
          <w:rStyle w:val="apple-converted-space"/>
          <w:rFonts w:cs="Arial"/>
          <w:color w:val="000000" w:themeColor="text1"/>
          <w:sz w:val="24"/>
          <w:szCs w:val="24"/>
          <w:shd w:val="clear" w:color="auto" w:fill="FFFFFF"/>
        </w:rPr>
        <w:t> </w:t>
      </w:r>
      <w:r w:rsidRPr="00716CED">
        <w:rPr>
          <w:rFonts w:cs="Arial"/>
          <w:color w:val="000000" w:themeColor="text1"/>
          <w:sz w:val="24"/>
          <w:szCs w:val="24"/>
          <w:shd w:val="clear" w:color="auto" w:fill="FFFFFF"/>
        </w:rPr>
        <w:t>et</w:t>
      </w:r>
      <w:r w:rsidRPr="00716CED">
        <w:rPr>
          <w:rStyle w:val="apple-converted-space"/>
          <w:rFonts w:cs="Arial"/>
          <w:color w:val="000000" w:themeColor="text1"/>
          <w:sz w:val="24"/>
          <w:szCs w:val="24"/>
          <w:shd w:val="clear" w:color="auto" w:fill="FFFFFF"/>
        </w:rPr>
        <w:t> </w:t>
      </w:r>
      <w:r w:rsidRPr="00716CED">
        <w:rPr>
          <w:rStyle w:val="ms-rtestyle-bv-rouge"/>
          <w:rFonts w:cs="Arial"/>
          <w:color w:val="000000" w:themeColor="text1"/>
          <w:sz w:val="24"/>
          <w:szCs w:val="24"/>
          <w:shd w:val="clear" w:color="auto" w:fill="FFFFFF"/>
        </w:rPr>
        <w:t>1838</w:t>
      </w:r>
      <w:r w:rsidRPr="00716CED">
        <w:rPr>
          <w:rFonts w:cs="Arial"/>
          <w:color w:val="000000" w:themeColor="text1"/>
          <w:sz w:val="24"/>
          <w:szCs w:val="24"/>
          <w:shd w:val="clear" w:color="auto" w:fill="FFFFFF"/>
        </w:rPr>
        <w:t>,</w:t>
      </w:r>
      <w:r w:rsidRPr="00716CED">
        <w:rPr>
          <w:rStyle w:val="apple-converted-space"/>
          <w:rFonts w:cs="Arial"/>
          <w:color w:val="000000" w:themeColor="text1"/>
          <w:sz w:val="24"/>
          <w:szCs w:val="24"/>
          <w:shd w:val="clear" w:color="auto" w:fill="FFFFFF"/>
        </w:rPr>
        <w:t> </w:t>
      </w:r>
      <w:hyperlink r:id="rId9" w:anchor="finr%c3%a9bellions" w:history="1">
        <w:r>
          <w:rPr>
            <w:rStyle w:val="Hyperlink"/>
            <w:rFonts w:cs="Arial"/>
            <w:color w:val="000000" w:themeColor="text1"/>
            <w:sz w:val="24"/>
            <w:szCs w:val="24"/>
            <w:u w:val="none"/>
            <w:shd w:val="clear" w:color="auto" w:fill="FFFFFF"/>
          </w:rPr>
          <w:t>______________</w:t>
        </w:r>
        <w:r w:rsidRPr="00716CED">
          <w:rPr>
            <w:rStyle w:val="Hyperlink"/>
            <w:rFonts w:cs="Arial"/>
            <w:color w:val="000000" w:themeColor="text1"/>
            <w:sz w:val="24"/>
            <w:szCs w:val="24"/>
            <w:u w:val="none"/>
            <w:shd w:val="clear" w:color="auto" w:fill="FFFFFF"/>
          </w:rPr>
          <w:t xml:space="preserve"> a proposé son rapport</w:t>
        </w:r>
      </w:hyperlink>
      <w:r w:rsidRPr="00716CED">
        <w:rPr>
          <w:color w:val="000000" w:themeColor="text1"/>
          <w:sz w:val="24"/>
          <w:szCs w:val="24"/>
        </w:rPr>
        <w:t xml:space="preserve"> </w:t>
      </w:r>
      <w:r w:rsidRPr="00716CED">
        <w:rPr>
          <w:rFonts w:cs="Arial"/>
          <w:color w:val="000000" w:themeColor="text1"/>
          <w:sz w:val="24"/>
          <w:szCs w:val="24"/>
          <w:shd w:val="clear" w:color="auto" w:fill="FFFFFF"/>
        </w:rPr>
        <w:t>sur les évènements à la Couronne britannique. Parmi les recommandations contenues dans le rapport Durham, on trouve l'</w:t>
      </w:r>
      <w:r>
        <w:rPr>
          <w:rFonts w:cs="Arial"/>
          <w:color w:val="000000" w:themeColor="text1"/>
          <w:sz w:val="24"/>
          <w:szCs w:val="24"/>
          <w:shd w:val="clear" w:color="auto" w:fill="FFFFFF"/>
        </w:rPr>
        <w:t>____________</w:t>
      </w:r>
      <w:r w:rsidRPr="00716CED">
        <w:rPr>
          <w:rFonts w:cs="Arial"/>
          <w:color w:val="000000" w:themeColor="text1"/>
          <w:sz w:val="24"/>
          <w:szCs w:val="24"/>
          <w:shd w:val="clear" w:color="auto" w:fill="FFFFFF"/>
        </w:rPr>
        <w:t xml:space="preserve"> des deux Canadas. Cette union semblait l'un des moyens à envisager pour faire cesser les troubles politiques au Canada tout en favorisant l'</w:t>
      </w:r>
      <w:r>
        <w:rPr>
          <w:rFonts w:cs="Arial"/>
          <w:color w:val="000000" w:themeColor="text1"/>
          <w:sz w:val="24"/>
          <w:szCs w:val="24"/>
          <w:shd w:val="clear" w:color="auto" w:fill="FFFFFF"/>
        </w:rPr>
        <w:t>_________________</w:t>
      </w:r>
      <w:r w:rsidRPr="00716CED">
        <w:rPr>
          <w:rFonts w:cs="Arial"/>
          <w:color w:val="000000" w:themeColor="text1"/>
          <w:sz w:val="24"/>
          <w:szCs w:val="24"/>
          <w:shd w:val="clear" w:color="auto" w:fill="FFFFFF"/>
        </w:rPr>
        <w:t xml:space="preserve"> des Canadiens</w:t>
      </w:r>
      <w:r>
        <w:rPr>
          <w:rFonts w:cs="Arial"/>
          <w:color w:val="000000" w:themeColor="text1"/>
          <w:sz w:val="24"/>
          <w:szCs w:val="24"/>
          <w:shd w:val="clear" w:color="auto" w:fill="FFFFFF"/>
        </w:rPr>
        <w:t xml:space="preserve"> (les Français)</w:t>
      </w:r>
      <w:r w:rsidRPr="00716CED">
        <w:rPr>
          <w:rFonts w:cs="Arial"/>
          <w:color w:val="000000" w:themeColor="text1"/>
          <w:sz w:val="24"/>
          <w:szCs w:val="24"/>
          <w:shd w:val="clear" w:color="auto" w:fill="FFFFFF"/>
        </w:rPr>
        <w:t xml:space="preserve">. </w:t>
      </w:r>
    </w:p>
    <w:p w:rsidR="00716CED" w:rsidRPr="00716CED" w:rsidRDefault="00716CED" w:rsidP="00716CED">
      <w:pPr>
        <w:rPr>
          <w:rFonts w:cs="Arial"/>
          <w:color w:val="000000" w:themeColor="text1"/>
          <w:sz w:val="24"/>
          <w:szCs w:val="24"/>
          <w:shd w:val="clear" w:color="auto" w:fill="FFFFFF"/>
        </w:rPr>
      </w:pPr>
      <w:r w:rsidRPr="00716CED">
        <w:rPr>
          <w:rFonts w:cs="Arial"/>
          <w:color w:val="000000" w:themeColor="text1"/>
          <w:sz w:val="24"/>
          <w:szCs w:val="24"/>
          <w:shd w:val="clear" w:color="auto" w:fill="FFFFFF"/>
        </w:rPr>
        <w:t>Le projet d'union n'est pas une idée nouvelle. Dès les débuts de l'</w:t>
      </w:r>
      <w:hyperlink r:id="rId10" w:history="1">
        <w:r>
          <w:rPr>
            <w:rStyle w:val="Hyperlink"/>
            <w:rFonts w:cs="Arial"/>
            <w:color w:val="000000" w:themeColor="text1"/>
            <w:sz w:val="24"/>
            <w:szCs w:val="24"/>
            <w:u w:val="none"/>
            <w:shd w:val="clear" w:color="auto" w:fill="FFFFFF"/>
          </w:rPr>
          <w:t>__________________________</w:t>
        </w:r>
      </w:hyperlink>
      <w:r>
        <w:rPr>
          <w:rStyle w:val="Hyperlink"/>
          <w:rFonts w:cs="Arial"/>
          <w:color w:val="000000" w:themeColor="text1"/>
          <w:sz w:val="24"/>
          <w:szCs w:val="24"/>
          <w:u w:val="none"/>
          <w:shd w:val="clear" w:color="auto" w:fill="FFFFFF"/>
        </w:rPr>
        <w:t xml:space="preserve"> de 1791</w:t>
      </w:r>
      <w:r w:rsidRPr="00716CED">
        <w:rPr>
          <w:rFonts w:cs="Arial"/>
          <w:color w:val="000000" w:themeColor="text1"/>
          <w:sz w:val="24"/>
          <w:szCs w:val="24"/>
          <w:shd w:val="clear" w:color="auto" w:fill="FFFFFF"/>
        </w:rPr>
        <w:t xml:space="preserve">, quelques représentants du Haut-Canada exigeaient déjà l'union des deux Canadas. </w:t>
      </w:r>
    </w:p>
    <w:p w:rsidR="00716CED" w:rsidRPr="00716CED" w:rsidRDefault="00716CED" w:rsidP="00716CED">
      <w:pPr>
        <w:rPr>
          <w:color w:val="000000" w:themeColor="text1"/>
          <w:sz w:val="24"/>
          <w:szCs w:val="24"/>
        </w:rPr>
      </w:pPr>
      <w:r w:rsidRPr="00716CED">
        <w:rPr>
          <w:rFonts w:cs="Arial"/>
          <w:color w:val="000000" w:themeColor="text1"/>
          <w:sz w:val="24"/>
          <w:szCs w:val="24"/>
          <w:shd w:val="clear" w:color="auto" w:fill="FFFFFF"/>
        </w:rPr>
        <w:t xml:space="preserve">La nouvelle structure politique mise en place par Londres vise aussi à diminuer les tensions </w:t>
      </w:r>
      <w:r>
        <w:rPr>
          <w:rFonts w:cs="Arial"/>
          <w:color w:val="000000" w:themeColor="text1"/>
          <w:sz w:val="24"/>
          <w:szCs w:val="24"/>
          <w:shd w:val="clear" w:color="auto" w:fill="FFFFFF"/>
        </w:rPr>
        <w:t>_______________</w:t>
      </w:r>
      <w:r w:rsidRPr="00716CED">
        <w:rPr>
          <w:rFonts w:cs="Arial"/>
          <w:color w:val="000000" w:themeColor="text1"/>
          <w:sz w:val="24"/>
          <w:szCs w:val="24"/>
          <w:shd w:val="clear" w:color="auto" w:fill="FFFFFF"/>
        </w:rPr>
        <w:t xml:space="preserve"> et </w:t>
      </w:r>
      <w:r>
        <w:rPr>
          <w:rFonts w:cs="Arial"/>
          <w:color w:val="000000" w:themeColor="text1"/>
          <w:sz w:val="24"/>
          <w:szCs w:val="24"/>
          <w:shd w:val="clear" w:color="auto" w:fill="FFFFFF"/>
        </w:rPr>
        <w:t>________________</w:t>
      </w:r>
      <w:r w:rsidRPr="00716CED">
        <w:rPr>
          <w:rFonts w:cs="Arial"/>
          <w:color w:val="000000" w:themeColor="text1"/>
          <w:sz w:val="24"/>
          <w:szCs w:val="24"/>
          <w:shd w:val="clear" w:color="auto" w:fill="FFFFFF"/>
        </w:rPr>
        <w:t xml:space="preserve">tout en assurant la croissance </w:t>
      </w:r>
      <w:r>
        <w:rPr>
          <w:rFonts w:cs="Arial"/>
          <w:color w:val="000000" w:themeColor="text1"/>
          <w:sz w:val="24"/>
          <w:szCs w:val="24"/>
          <w:shd w:val="clear" w:color="auto" w:fill="FFFFFF"/>
        </w:rPr>
        <w:t>__________________</w:t>
      </w:r>
      <w:r w:rsidRPr="00716CED">
        <w:rPr>
          <w:rFonts w:cs="Arial"/>
          <w:color w:val="000000" w:themeColor="text1"/>
          <w:sz w:val="24"/>
          <w:szCs w:val="24"/>
          <w:shd w:val="clear" w:color="auto" w:fill="FFFFFF"/>
        </w:rPr>
        <w:t xml:space="preserve"> de la colonie.</w:t>
      </w:r>
    </w:p>
    <w:p w:rsidR="00716CED" w:rsidRPr="00716CED" w:rsidRDefault="00716CED" w:rsidP="00716CED">
      <w:pPr>
        <w:rPr>
          <w:rFonts w:cs="Arial"/>
          <w:b/>
          <w:color w:val="000000" w:themeColor="text1"/>
          <w:sz w:val="24"/>
          <w:szCs w:val="24"/>
          <w:shd w:val="clear" w:color="auto" w:fill="FFFFFF"/>
        </w:rPr>
      </w:pPr>
      <w:r w:rsidRPr="00716CED">
        <w:rPr>
          <w:rFonts w:cs="Arial"/>
          <w:b/>
          <w:color w:val="000000" w:themeColor="text1"/>
          <w:sz w:val="24"/>
          <w:szCs w:val="24"/>
          <w:shd w:val="clear" w:color="auto" w:fill="FFFFFF"/>
        </w:rPr>
        <w:t>2. Gouvernement représentatif, mais pas responsable</w:t>
      </w:r>
    </w:p>
    <w:p w:rsidR="00716CED" w:rsidRPr="00716CED" w:rsidRDefault="00716CED" w:rsidP="00716CED">
      <w:pPr>
        <w:rPr>
          <w:rFonts w:cs="Arial"/>
          <w:color w:val="000000" w:themeColor="text1"/>
          <w:sz w:val="24"/>
          <w:szCs w:val="24"/>
          <w:shd w:val="clear" w:color="auto" w:fill="FFFFFF"/>
        </w:rPr>
      </w:pPr>
      <w:r w:rsidRPr="00716CED">
        <w:rPr>
          <w:rFonts w:cs="Arial"/>
          <w:color w:val="000000" w:themeColor="text1"/>
          <w:sz w:val="24"/>
          <w:szCs w:val="24"/>
          <w:shd w:val="clear" w:color="auto" w:fill="FFFFFF"/>
        </w:rPr>
        <w:t>Les réformistes qui critiquaient l'Acte constitutionnel de</w:t>
      </w:r>
      <w:r w:rsidRPr="00716CED">
        <w:rPr>
          <w:rStyle w:val="apple-converted-space"/>
          <w:rFonts w:cs="Arial"/>
          <w:color w:val="000000" w:themeColor="text1"/>
          <w:sz w:val="24"/>
          <w:szCs w:val="24"/>
          <w:shd w:val="clear" w:color="auto" w:fill="FFFFFF"/>
        </w:rPr>
        <w:t> </w:t>
      </w:r>
      <w:r w:rsidRPr="00716CED">
        <w:rPr>
          <w:rStyle w:val="ms-rtestyle-bv-rouge"/>
          <w:rFonts w:cs="Arial"/>
          <w:color w:val="000000" w:themeColor="text1"/>
          <w:sz w:val="24"/>
          <w:szCs w:val="24"/>
          <w:shd w:val="clear" w:color="auto" w:fill="FFFFFF"/>
        </w:rPr>
        <w:t>1791</w:t>
      </w:r>
      <w:r w:rsidRPr="00716CED">
        <w:rPr>
          <w:rStyle w:val="apple-converted-space"/>
          <w:rFonts w:cs="Arial"/>
          <w:color w:val="000000" w:themeColor="text1"/>
          <w:sz w:val="24"/>
          <w:szCs w:val="24"/>
          <w:shd w:val="clear" w:color="auto" w:fill="FFFFFF"/>
        </w:rPr>
        <w:t> </w:t>
      </w:r>
      <w:r w:rsidRPr="00716CED">
        <w:rPr>
          <w:rFonts w:cs="Arial"/>
          <w:color w:val="000000" w:themeColor="text1"/>
          <w:sz w:val="24"/>
          <w:szCs w:val="24"/>
          <w:shd w:val="clear" w:color="auto" w:fill="FFFFFF"/>
        </w:rPr>
        <w:t>n'obtiennent pourtant pas l'entière satisfaction puisque l'Acte d'Union ne confère pas la responsabilité gouvernementale au parlement</w:t>
      </w:r>
      <w:r>
        <w:rPr>
          <w:rFonts w:cs="Arial"/>
          <w:color w:val="000000" w:themeColor="text1"/>
          <w:sz w:val="24"/>
          <w:szCs w:val="24"/>
          <w:shd w:val="clear" w:color="auto" w:fill="FFFFFF"/>
        </w:rPr>
        <w:t xml:space="preserve"> (le gouverneur a toujours le ______________________)</w:t>
      </w:r>
      <w:r w:rsidRPr="00716CED">
        <w:rPr>
          <w:rFonts w:cs="Arial"/>
          <w:color w:val="000000" w:themeColor="text1"/>
          <w:sz w:val="24"/>
          <w:szCs w:val="24"/>
          <w:shd w:val="clear" w:color="auto" w:fill="FFFFFF"/>
        </w:rPr>
        <w:t>. Les dirigeants britanniques craignaient que la mise en place d'un</w:t>
      </w:r>
      <w:r w:rsidRPr="00716CED">
        <w:rPr>
          <w:rStyle w:val="apple-converted-space"/>
          <w:rFonts w:cs="Arial"/>
          <w:color w:val="000000" w:themeColor="text1"/>
          <w:sz w:val="24"/>
          <w:szCs w:val="24"/>
          <w:shd w:val="clear" w:color="auto" w:fill="FFFFFF"/>
        </w:rPr>
        <w:t> </w:t>
      </w:r>
      <w:hyperlink r:id="rId11" w:anchor="gouvernementresponsable" w:history="1">
        <w:r>
          <w:rPr>
            <w:rStyle w:val="Hyperlink"/>
            <w:rFonts w:cs="Arial"/>
            <w:color w:val="000000" w:themeColor="text1"/>
            <w:sz w:val="24"/>
            <w:szCs w:val="24"/>
            <w:u w:val="none"/>
            <w:shd w:val="clear" w:color="auto" w:fill="FFFFFF"/>
          </w:rPr>
          <w:t>____________________________</w:t>
        </w:r>
      </w:hyperlink>
      <w:r w:rsidRPr="00716CED">
        <w:rPr>
          <w:rStyle w:val="apple-converted-space"/>
          <w:rFonts w:cs="Arial"/>
          <w:color w:val="000000" w:themeColor="text1"/>
          <w:sz w:val="24"/>
          <w:szCs w:val="24"/>
          <w:shd w:val="clear" w:color="auto" w:fill="FFFFFF"/>
        </w:rPr>
        <w:t> </w:t>
      </w:r>
      <w:r w:rsidRPr="00716CED">
        <w:rPr>
          <w:rFonts w:cs="Arial"/>
          <w:color w:val="000000" w:themeColor="text1"/>
          <w:sz w:val="24"/>
          <w:szCs w:val="24"/>
          <w:shd w:val="clear" w:color="auto" w:fill="FFFFFF"/>
        </w:rPr>
        <w:t>provoque de nouveaux conflits dans la colonie.</w:t>
      </w:r>
    </w:p>
    <w:p w:rsidR="00716CED" w:rsidRPr="00716CED" w:rsidRDefault="00716CED" w:rsidP="00716CED">
      <w:pPr>
        <w:rPr>
          <w:rFonts w:cs="Arial"/>
          <w:color w:val="000000" w:themeColor="text1"/>
          <w:sz w:val="24"/>
          <w:szCs w:val="24"/>
          <w:shd w:val="clear" w:color="auto" w:fill="FFFFFF"/>
        </w:rPr>
      </w:pPr>
      <w:r w:rsidRPr="00716CED">
        <w:rPr>
          <w:rFonts w:cs="Arial"/>
          <w:color w:val="000000" w:themeColor="text1"/>
          <w:sz w:val="24"/>
          <w:szCs w:val="24"/>
          <w:shd w:val="clear" w:color="auto" w:fill="FFFFFF"/>
        </w:rPr>
        <w:t>Le territoire est désormais gouverné par un seul parlement. La population du Canada-Uni est responsable d'élire la</w:t>
      </w:r>
      <w:r w:rsidRPr="00716CED">
        <w:rPr>
          <w:rStyle w:val="apple-converted-space"/>
          <w:rFonts w:cs="Arial"/>
          <w:color w:val="000000" w:themeColor="text1"/>
          <w:sz w:val="24"/>
          <w:szCs w:val="24"/>
          <w:shd w:val="clear" w:color="auto" w:fill="FFFFFF"/>
        </w:rPr>
        <w:t> </w:t>
      </w:r>
      <w:hyperlink r:id="rId12" w:anchor="chambred%27assembl%c3%a9e" w:history="1">
        <w:r w:rsidRPr="00716CED">
          <w:rPr>
            <w:rStyle w:val="Hyperlink"/>
            <w:rFonts w:cs="Arial"/>
            <w:color w:val="000000" w:themeColor="text1"/>
            <w:sz w:val="24"/>
            <w:szCs w:val="24"/>
            <w:u w:val="none"/>
            <w:shd w:val="clear" w:color="auto" w:fill="FFFFFF"/>
          </w:rPr>
          <w:t>Chambre d'assemblée</w:t>
        </w:r>
      </w:hyperlink>
      <w:r w:rsidRPr="00716CED">
        <w:rPr>
          <w:rFonts w:cs="Arial"/>
          <w:color w:val="000000" w:themeColor="text1"/>
          <w:sz w:val="24"/>
          <w:szCs w:val="24"/>
          <w:shd w:val="clear" w:color="auto" w:fill="FFFFFF"/>
        </w:rPr>
        <w:t xml:space="preserve">. Celle-ci est formée de </w:t>
      </w:r>
      <w:r w:rsidR="00553A04">
        <w:rPr>
          <w:rFonts w:cs="Arial"/>
          <w:color w:val="000000" w:themeColor="text1"/>
          <w:sz w:val="24"/>
          <w:szCs w:val="24"/>
          <w:shd w:val="clear" w:color="auto" w:fill="FFFFFF"/>
        </w:rPr>
        <w:t>________________</w:t>
      </w:r>
      <w:r w:rsidRPr="00716CED">
        <w:rPr>
          <w:rFonts w:cs="Arial"/>
          <w:color w:val="000000" w:themeColor="text1"/>
          <w:sz w:val="24"/>
          <w:szCs w:val="24"/>
          <w:shd w:val="clear" w:color="auto" w:fill="FFFFFF"/>
        </w:rPr>
        <w:t xml:space="preserve"> au total. Les députés sont élus par la population pour une période de 4 ans.</w:t>
      </w:r>
    </w:p>
    <w:p w:rsidR="00716CED" w:rsidRPr="00716CED" w:rsidRDefault="00716CED" w:rsidP="00716CED">
      <w:pPr>
        <w:rPr>
          <w:rFonts w:cs="Arial"/>
          <w:b/>
          <w:color w:val="000000" w:themeColor="text1"/>
          <w:sz w:val="24"/>
          <w:szCs w:val="24"/>
          <w:shd w:val="clear" w:color="auto" w:fill="FFFFFF"/>
        </w:rPr>
      </w:pPr>
      <w:r w:rsidRPr="00716CED">
        <w:rPr>
          <w:rFonts w:cs="Arial"/>
          <w:b/>
          <w:color w:val="000000" w:themeColor="text1"/>
          <w:sz w:val="24"/>
          <w:szCs w:val="24"/>
          <w:shd w:val="clear" w:color="auto" w:fill="FFFFFF"/>
        </w:rPr>
        <w:t xml:space="preserve">3. Défaire la majorité canadienne française au Parlement </w:t>
      </w:r>
    </w:p>
    <w:p w:rsidR="00716CED" w:rsidRPr="00716CED" w:rsidRDefault="00716CED" w:rsidP="00716CED">
      <w:pPr>
        <w:rPr>
          <w:rFonts w:cs="Arial"/>
          <w:color w:val="000000" w:themeColor="text1"/>
          <w:sz w:val="24"/>
          <w:szCs w:val="24"/>
          <w:shd w:val="clear" w:color="auto" w:fill="FFFFFF"/>
        </w:rPr>
      </w:pPr>
      <w:r w:rsidRPr="00716CED">
        <w:rPr>
          <w:rFonts w:cs="Arial"/>
          <w:color w:val="000000" w:themeColor="text1"/>
          <w:sz w:val="24"/>
          <w:szCs w:val="24"/>
          <w:shd w:val="clear" w:color="auto" w:fill="FFFFFF"/>
        </w:rPr>
        <w:t>Il y a 84 députés au total, dont 42 provenant du Canada-Ouest (pop</w:t>
      </w:r>
      <w:r w:rsidR="00553A04">
        <w:rPr>
          <w:rFonts w:cs="Arial"/>
          <w:color w:val="000000" w:themeColor="text1"/>
          <w:sz w:val="24"/>
          <w:szCs w:val="24"/>
          <w:shd w:val="clear" w:color="auto" w:fill="FFFFFF"/>
        </w:rPr>
        <w:t>ulation</w:t>
      </w:r>
      <w:r w:rsidRPr="00716CED">
        <w:rPr>
          <w:rFonts w:cs="Arial"/>
          <w:color w:val="000000" w:themeColor="text1"/>
          <w:sz w:val="24"/>
          <w:szCs w:val="24"/>
          <w:shd w:val="clear" w:color="auto" w:fill="FFFFFF"/>
        </w:rPr>
        <w:t xml:space="preserve">: </w:t>
      </w:r>
      <w:r w:rsidR="00553A04">
        <w:rPr>
          <w:rFonts w:cs="Arial"/>
          <w:color w:val="000000" w:themeColor="text1"/>
          <w:sz w:val="24"/>
          <w:szCs w:val="24"/>
          <w:shd w:val="clear" w:color="auto" w:fill="FFFFFF"/>
        </w:rPr>
        <w:t>_________________</w:t>
      </w:r>
      <w:r w:rsidRPr="00716CED">
        <w:rPr>
          <w:rFonts w:cs="Arial"/>
          <w:color w:val="000000" w:themeColor="text1"/>
          <w:sz w:val="24"/>
          <w:szCs w:val="24"/>
          <w:shd w:val="clear" w:color="auto" w:fill="FFFFFF"/>
        </w:rPr>
        <w:t>) et 42 du Canada-Est (Pop</w:t>
      </w:r>
      <w:r w:rsidR="00553A04">
        <w:rPr>
          <w:rFonts w:cs="Arial"/>
          <w:color w:val="000000" w:themeColor="text1"/>
          <w:sz w:val="24"/>
          <w:szCs w:val="24"/>
          <w:shd w:val="clear" w:color="auto" w:fill="FFFFFF"/>
        </w:rPr>
        <w:t>ulation</w:t>
      </w:r>
      <w:r w:rsidRPr="00716CED">
        <w:rPr>
          <w:rFonts w:cs="Arial"/>
          <w:color w:val="000000" w:themeColor="text1"/>
          <w:sz w:val="24"/>
          <w:szCs w:val="24"/>
          <w:shd w:val="clear" w:color="auto" w:fill="FFFFFF"/>
        </w:rPr>
        <w:t xml:space="preserve">: </w:t>
      </w:r>
      <w:r w:rsidR="00553A04">
        <w:rPr>
          <w:rFonts w:cs="Arial"/>
          <w:color w:val="000000" w:themeColor="text1"/>
          <w:sz w:val="24"/>
          <w:szCs w:val="24"/>
          <w:shd w:val="clear" w:color="auto" w:fill="FFFFFF"/>
        </w:rPr>
        <w:t>_________________</w:t>
      </w:r>
      <w:r w:rsidRPr="00716CED">
        <w:rPr>
          <w:rFonts w:cs="Arial"/>
          <w:color w:val="000000" w:themeColor="text1"/>
          <w:sz w:val="24"/>
          <w:szCs w:val="24"/>
          <w:shd w:val="clear" w:color="auto" w:fill="FFFFFF"/>
        </w:rPr>
        <w:t xml:space="preserve">). Par cette organisation, les Canadiens sont </w:t>
      </w:r>
      <w:r w:rsidR="00553A04">
        <w:rPr>
          <w:rFonts w:cs="Arial"/>
          <w:color w:val="000000" w:themeColor="text1"/>
          <w:sz w:val="24"/>
          <w:szCs w:val="24"/>
          <w:shd w:val="clear" w:color="auto" w:fill="FFFFFF"/>
        </w:rPr>
        <w:t>____________________</w:t>
      </w:r>
      <w:r w:rsidRPr="00716CED">
        <w:rPr>
          <w:rFonts w:cs="Arial"/>
          <w:color w:val="000000" w:themeColor="text1"/>
          <w:sz w:val="24"/>
          <w:szCs w:val="24"/>
          <w:shd w:val="clear" w:color="auto" w:fill="FFFFFF"/>
        </w:rPr>
        <w:t xml:space="preserve"> au parlement, ce qui </w:t>
      </w:r>
      <w:r w:rsidRPr="00716CED">
        <w:rPr>
          <w:rFonts w:cs="Arial"/>
          <w:color w:val="000000" w:themeColor="text1"/>
          <w:sz w:val="24"/>
          <w:szCs w:val="24"/>
          <w:shd w:val="clear" w:color="auto" w:fill="FFFFFF"/>
        </w:rPr>
        <w:lastRenderedPageBreak/>
        <w:t>contribue au mécontentement de la population canadienne</w:t>
      </w:r>
      <w:r w:rsidR="00553A04">
        <w:rPr>
          <w:rFonts w:cs="Arial"/>
          <w:color w:val="000000" w:themeColor="text1"/>
          <w:sz w:val="24"/>
          <w:szCs w:val="24"/>
          <w:shd w:val="clear" w:color="auto" w:fill="FFFFFF"/>
        </w:rPr>
        <w:t xml:space="preserve"> est (anciennement Bas-Canada)</w:t>
      </w:r>
      <w:r w:rsidRPr="00716CED">
        <w:rPr>
          <w:rFonts w:cs="Arial"/>
          <w:color w:val="000000" w:themeColor="text1"/>
          <w:sz w:val="24"/>
          <w:szCs w:val="24"/>
          <w:shd w:val="clear" w:color="auto" w:fill="FFFFFF"/>
        </w:rPr>
        <w:t xml:space="preserve">, habituée de pouvoir élire </w:t>
      </w:r>
      <w:r w:rsidR="00553A04">
        <w:rPr>
          <w:rFonts w:cs="Arial"/>
          <w:color w:val="000000" w:themeColor="text1"/>
          <w:sz w:val="24"/>
          <w:szCs w:val="24"/>
          <w:shd w:val="clear" w:color="auto" w:fill="FFFFFF"/>
        </w:rPr>
        <w:t>_________________</w:t>
      </w:r>
      <w:r w:rsidRPr="00716CED">
        <w:rPr>
          <w:rFonts w:cs="Arial"/>
          <w:color w:val="000000" w:themeColor="text1"/>
          <w:sz w:val="24"/>
          <w:szCs w:val="24"/>
          <w:shd w:val="clear" w:color="auto" w:fill="FFFFFF"/>
        </w:rPr>
        <w:t xml:space="preserve"> en 1838. Pour les Britanniques, cette décision évitait que les Canadiens forment la majorité de l'Assemblée. </w:t>
      </w:r>
    </w:p>
    <w:p w:rsidR="00716CED" w:rsidRPr="00716CED" w:rsidRDefault="00716CED" w:rsidP="00716CED">
      <w:pPr>
        <w:rPr>
          <w:rFonts w:cs="Arial"/>
          <w:b/>
          <w:color w:val="000000" w:themeColor="text1"/>
          <w:sz w:val="24"/>
          <w:szCs w:val="24"/>
          <w:shd w:val="clear" w:color="auto" w:fill="FFFFFF"/>
        </w:rPr>
      </w:pPr>
      <w:r w:rsidRPr="00716CED">
        <w:rPr>
          <w:rFonts w:cs="Arial"/>
          <w:b/>
          <w:color w:val="000000" w:themeColor="text1"/>
          <w:sz w:val="24"/>
          <w:szCs w:val="24"/>
          <w:shd w:val="clear" w:color="auto" w:fill="FFFFFF"/>
        </w:rPr>
        <w:t>4. La dette du Haut-Canada partagée</w:t>
      </w:r>
    </w:p>
    <w:p w:rsidR="00716CED" w:rsidRPr="00716CED" w:rsidRDefault="00716CED" w:rsidP="00716CED">
      <w:pPr>
        <w:rPr>
          <w:rFonts w:cs="Arial"/>
          <w:color w:val="000000" w:themeColor="text1"/>
          <w:sz w:val="24"/>
          <w:szCs w:val="24"/>
          <w:shd w:val="clear" w:color="auto" w:fill="FFFFFF"/>
        </w:rPr>
      </w:pPr>
      <w:r w:rsidRPr="00716CED">
        <w:rPr>
          <w:rFonts w:cs="Arial"/>
          <w:color w:val="000000" w:themeColor="text1"/>
          <w:sz w:val="24"/>
          <w:szCs w:val="24"/>
          <w:shd w:val="clear" w:color="auto" w:fill="FFFFFF"/>
        </w:rPr>
        <w:t xml:space="preserve">Au cours des années précédentes, le </w:t>
      </w:r>
      <w:r w:rsidR="00553A04">
        <w:rPr>
          <w:rFonts w:cs="Arial"/>
          <w:color w:val="000000" w:themeColor="text1"/>
          <w:sz w:val="24"/>
          <w:szCs w:val="24"/>
          <w:shd w:val="clear" w:color="auto" w:fill="FFFFFF"/>
        </w:rPr>
        <w:t>________________</w:t>
      </w:r>
      <w:r w:rsidRPr="00716CED">
        <w:rPr>
          <w:rFonts w:cs="Arial"/>
          <w:color w:val="000000" w:themeColor="text1"/>
          <w:sz w:val="24"/>
          <w:szCs w:val="24"/>
          <w:shd w:val="clear" w:color="auto" w:fill="FFFFFF"/>
        </w:rPr>
        <w:t xml:space="preserve"> avait cumulé une dette s'élevant à </w:t>
      </w:r>
      <w:r w:rsidR="00553A04">
        <w:rPr>
          <w:rFonts w:cs="Arial"/>
          <w:color w:val="000000" w:themeColor="text1"/>
          <w:sz w:val="24"/>
          <w:szCs w:val="24"/>
          <w:shd w:val="clear" w:color="auto" w:fill="FFFFFF"/>
        </w:rPr>
        <w:t>______________</w:t>
      </w:r>
      <w:r w:rsidRPr="00716CED">
        <w:rPr>
          <w:rFonts w:cs="Arial"/>
          <w:color w:val="000000" w:themeColor="text1"/>
          <w:sz w:val="24"/>
          <w:szCs w:val="24"/>
          <w:shd w:val="clear" w:color="auto" w:fill="FFFFFF"/>
        </w:rPr>
        <w:t xml:space="preserve"> de dollars. L'une des clauses de l'Acte d'Union stipulait que les dettes des deux Canada étaient fusionnées. Le Parlement du Canada-Uni devient </w:t>
      </w:r>
      <w:r w:rsidR="00553A04">
        <w:rPr>
          <w:rFonts w:cs="Arial"/>
          <w:color w:val="000000" w:themeColor="text1"/>
          <w:sz w:val="24"/>
          <w:szCs w:val="24"/>
          <w:shd w:val="clear" w:color="auto" w:fill="FFFFFF"/>
        </w:rPr>
        <w:t xml:space="preserve">donc </w:t>
      </w:r>
      <w:r w:rsidRPr="00716CED">
        <w:rPr>
          <w:rFonts w:cs="Arial"/>
          <w:color w:val="000000" w:themeColor="text1"/>
          <w:sz w:val="24"/>
          <w:szCs w:val="24"/>
          <w:shd w:val="clear" w:color="auto" w:fill="FFFFFF"/>
        </w:rPr>
        <w:t>responsable de la dette du Haut-Canada. Cette situation désavantage les habitants du Canada-Est, qui devront payer u</w:t>
      </w:r>
      <w:r w:rsidR="00553A04">
        <w:rPr>
          <w:rFonts w:cs="Arial"/>
          <w:color w:val="000000" w:themeColor="text1"/>
          <w:sz w:val="24"/>
          <w:szCs w:val="24"/>
          <w:shd w:val="clear" w:color="auto" w:fill="FFFFFF"/>
        </w:rPr>
        <w:t>ne dette qui n'est pas la leur.</w:t>
      </w:r>
    </w:p>
    <w:p w:rsidR="00716CED" w:rsidRPr="00716CED" w:rsidRDefault="00716CED" w:rsidP="00716CED">
      <w:pPr>
        <w:rPr>
          <w:rFonts w:cs="Arial"/>
          <w:b/>
          <w:color w:val="000000" w:themeColor="text1"/>
          <w:sz w:val="24"/>
          <w:szCs w:val="24"/>
        </w:rPr>
      </w:pPr>
      <w:r w:rsidRPr="00716CED">
        <w:rPr>
          <w:rFonts w:cs="Arial"/>
          <w:b/>
          <w:color w:val="000000" w:themeColor="text1"/>
          <w:sz w:val="24"/>
          <w:szCs w:val="24"/>
        </w:rPr>
        <w:t>5. 1848: Obtention de la responsabilité ministérielle</w:t>
      </w:r>
    </w:p>
    <w:p w:rsidR="00716CED" w:rsidRPr="00716CED" w:rsidRDefault="00716CED" w:rsidP="00716CED">
      <w:pPr>
        <w:rPr>
          <w:rFonts w:cs="Arial"/>
          <w:color w:val="000000" w:themeColor="text1"/>
          <w:sz w:val="24"/>
          <w:szCs w:val="24"/>
        </w:rPr>
      </w:pPr>
      <w:r w:rsidRPr="00716CED">
        <w:rPr>
          <w:rFonts w:cs="Arial"/>
          <w:color w:val="000000" w:themeColor="text1"/>
          <w:sz w:val="24"/>
          <w:szCs w:val="24"/>
          <w:shd w:val="clear" w:color="auto" w:fill="FFFFFF"/>
        </w:rPr>
        <w:t>Au Canada-Uni, l'élection du parti des réformateurs</w:t>
      </w:r>
      <w:r w:rsidRPr="00716CED">
        <w:rPr>
          <w:rStyle w:val="apple-converted-space"/>
          <w:rFonts w:cs="Arial"/>
          <w:color w:val="000000" w:themeColor="text1"/>
          <w:sz w:val="24"/>
          <w:szCs w:val="24"/>
          <w:shd w:val="clear" w:color="auto" w:fill="FFFFFF"/>
        </w:rPr>
        <w:t> </w:t>
      </w:r>
      <w:r w:rsidRPr="00716CED">
        <w:rPr>
          <w:rStyle w:val="ms-rtestyle-bv-bleu"/>
          <w:rFonts w:cs="Arial"/>
          <w:color w:val="000000" w:themeColor="text1"/>
          <w:sz w:val="24"/>
          <w:szCs w:val="24"/>
          <w:shd w:val="clear" w:color="auto" w:fill="FFFFFF"/>
        </w:rPr>
        <w:t>Robert Baldwin</w:t>
      </w:r>
      <w:r w:rsidRPr="00716CED">
        <w:rPr>
          <w:rStyle w:val="apple-converted-space"/>
          <w:rFonts w:cs="Arial"/>
          <w:color w:val="000000" w:themeColor="text1"/>
          <w:sz w:val="24"/>
          <w:szCs w:val="24"/>
          <w:shd w:val="clear" w:color="auto" w:fill="FFFFFF"/>
        </w:rPr>
        <w:t> </w:t>
      </w:r>
      <w:r w:rsidRPr="00716CED">
        <w:rPr>
          <w:rFonts w:cs="Arial"/>
          <w:color w:val="000000" w:themeColor="text1"/>
          <w:sz w:val="24"/>
          <w:szCs w:val="24"/>
          <w:shd w:val="clear" w:color="auto" w:fill="FFFFFF"/>
        </w:rPr>
        <w:t>et</w:t>
      </w:r>
      <w:r w:rsidRPr="00716CED">
        <w:rPr>
          <w:rStyle w:val="apple-converted-space"/>
          <w:rFonts w:cs="Arial"/>
          <w:color w:val="000000" w:themeColor="text1"/>
          <w:sz w:val="24"/>
          <w:szCs w:val="24"/>
          <w:shd w:val="clear" w:color="auto" w:fill="FFFFFF"/>
        </w:rPr>
        <w:t> </w:t>
      </w:r>
      <w:r>
        <w:rPr>
          <w:rStyle w:val="ms-rtestyle-bv-bleu"/>
          <w:rFonts w:cs="Arial"/>
          <w:color w:val="000000" w:themeColor="text1"/>
          <w:sz w:val="24"/>
          <w:szCs w:val="24"/>
          <w:shd w:val="clear" w:color="auto" w:fill="FFFFFF"/>
        </w:rPr>
        <w:t>Louis-Hippolyte Laf</w:t>
      </w:r>
      <w:r w:rsidRPr="00716CED">
        <w:rPr>
          <w:rStyle w:val="ms-rtestyle-bv-bleu"/>
          <w:rFonts w:cs="Arial"/>
          <w:color w:val="000000" w:themeColor="text1"/>
          <w:sz w:val="24"/>
          <w:szCs w:val="24"/>
          <w:shd w:val="clear" w:color="auto" w:fill="FFFFFF"/>
        </w:rPr>
        <w:t>ontaine</w:t>
      </w:r>
      <w:r>
        <w:rPr>
          <w:rStyle w:val="ms-rtestyle-bv-bleu"/>
          <w:rFonts w:cs="Arial"/>
          <w:color w:val="000000" w:themeColor="text1"/>
          <w:sz w:val="24"/>
          <w:szCs w:val="24"/>
          <w:shd w:val="clear" w:color="auto" w:fill="FFFFFF"/>
        </w:rPr>
        <w:t xml:space="preserve"> </w:t>
      </w:r>
      <w:r w:rsidRPr="00716CED">
        <w:rPr>
          <w:rFonts w:cs="Arial"/>
          <w:color w:val="000000" w:themeColor="text1"/>
          <w:sz w:val="24"/>
          <w:szCs w:val="24"/>
          <w:shd w:val="clear" w:color="auto" w:fill="FFFFFF"/>
        </w:rPr>
        <w:t>en</w:t>
      </w:r>
      <w:r w:rsidRPr="00716CED">
        <w:rPr>
          <w:rStyle w:val="apple-converted-space"/>
          <w:rFonts w:cs="Arial"/>
          <w:color w:val="000000" w:themeColor="text1"/>
          <w:sz w:val="24"/>
          <w:szCs w:val="24"/>
          <w:shd w:val="clear" w:color="auto" w:fill="FFFFFF"/>
        </w:rPr>
        <w:t> </w:t>
      </w:r>
      <w:r w:rsidRPr="00716CED">
        <w:rPr>
          <w:rStyle w:val="ms-rtestyle-bv-rouge"/>
          <w:rFonts w:cs="Arial"/>
          <w:color w:val="000000" w:themeColor="text1"/>
          <w:sz w:val="24"/>
          <w:szCs w:val="24"/>
          <w:shd w:val="clear" w:color="auto" w:fill="FFFFFF"/>
        </w:rPr>
        <w:t>1848</w:t>
      </w:r>
      <w:r w:rsidRPr="00716CED">
        <w:rPr>
          <w:rStyle w:val="apple-converted-space"/>
          <w:rFonts w:cs="Arial"/>
          <w:color w:val="000000" w:themeColor="text1"/>
          <w:sz w:val="24"/>
          <w:szCs w:val="24"/>
          <w:shd w:val="clear" w:color="auto" w:fill="FFFFFF"/>
        </w:rPr>
        <w:t> </w:t>
      </w:r>
      <w:r w:rsidRPr="00716CED">
        <w:rPr>
          <w:rFonts w:cs="Arial"/>
          <w:color w:val="000000" w:themeColor="text1"/>
          <w:sz w:val="24"/>
          <w:szCs w:val="24"/>
          <w:shd w:val="clear" w:color="auto" w:fill="FFFFFF"/>
        </w:rPr>
        <w:t>annonce les débuts de la responsabilité ministérielle</w:t>
      </w:r>
      <w:r w:rsidR="00553A04">
        <w:rPr>
          <w:rFonts w:cs="Arial"/>
          <w:color w:val="000000" w:themeColor="text1"/>
          <w:sz w:val="24"/>
          <w:szCs w:val="24"/>
          <w:shd w:val="clear" w:color="auto" w:fill="FFFFFF"/>
        </w:rPr>
        <w:t xml:space="preserve"> (gouvernement responsable)</w:t>
      </w:r>
      <w:r w:rsidRPr="00716CED">
        <w:rPr>
          <w:rFonts w:cs="Arial"/>
          <w:color w:val="000000" w:themeColor="text1"/>
          <w:sz w:val="24"/>
          <w:szCs w:val="24"/>
          <w:shd w:val="clear" w:color="auto" w:fill="FFFFFF"/>
        </w:rPr>
        <w:t>. Le gouverneur</w:t>
      </w:r>
      <w:r w:rsidRPr="00716CED">
        <w:rPr>
          <w:rStyle w:val="apple-converted-space"/>
          <w:rFonts w:cs="Arial"/>
          <w:color w:val="000000" w:themeColor="text1"/>
          <w:sz w:val="24"/>
          <w:szCs w:val="24"/>
          <w:shd w:val="clear" w:color="auto" w:fill="FFFFFF"/>
        </w:rPr>
        <w:t> </w:t>
      </w:r>
      <w:r w:rsidR="00553A04">
        <w:rPr>
          <w:rStyle w:val="ms-rtestyle-bv-bleu"/>
          <w:rFonts w:cs="Arial"/>
          <w:color w:val="000000" w:themeColor="text1"/>
          <w:sz w:val="24"/>
          <w:szCs w:val="24"/>
          <w:shd w:val="clear" w:color="auto" w:fill="FFFFFF"/>
        </w:rPr>
        <w:t>_______________</w:t>
      </w:r>
      <w:r w:rsidRPr="00716CED">
        <w:rPr>
          <w:rStyle w:val="apple-converted-space"/>
          <w:rFonts w:cs="Arial"/>
          <w:color w:val="000000" w:themeColor="text1"/>
          <w:sz w:val="24"/>
          <w:szCs w:val="24"/>
          <w:shd w:val="clear" w:color="auto" w:fill="FFFFFF"/>
        </w:rPr>
        <w:t> </w:t>
      </w:r>
      <w:r w:rsidRPr="00716CED">
        <w:rPr>
          <w:rFonts w:cs="Arial"/>
          <w:color w:val="000000" w:themeColor="text1"/>
          <w:sz w:val="24"/>
          <w:szCs w:val="24"/>
          <w:shd w:val="clear" w:color="auto" w:fill="FFFFFF"/>
        </w:rPr>
        <w:t>reçoit de Londres l'ordre de respecter les décisions de l'Assemblée et de laisser les pleins pouvoirs au chef du parti majoritaire.</w:t>
      </w:r>
      <w:r w:rsidRPr="00716CED">
        <w:rPr>
          <w:rStyle w:val="apple-converted-space"/>
          <w:rFonts w:cs="Arial"/>
          <w:color w:val="000000" w:themeColor="text1"/>
          <w:sz w:val="24"/>
          <w:szCs w:val="24"/>
          <w:shd w:val="clear" w:color="auto" w:fill="FFFFFF"/>
        </w:rPr>
        <w:t> </w:t>
      </w:r>
    </w:p>
    <w:p w:rsidR="00716CED" w:rsidRPr="00716CED" w:rsidRDefault="00716CED" w:rsidP="00716CED">
      <w:pPr>
        <w:rPr>
          <w:b/>
          <w:color w:val="000000" w:themeColor="text1"/>
          <w:sz w:val="24"/>
          <w:szCs w:val="24"/>
        </w:rPr>
      </w:pPr>
      <w:r w:rsidRPr="00716CED">
        <w:rPr>
          <w:b/>
          <w:color w:val="000000" w:themeColor="text1"/>
          <w:sz w:val="24"/>
          <w:szCs w:val="24"/>
        </w:rPr>
        <w:t>6. Lord Elgin, la loi des indemnités et l'avènement du gouvernement responsable</w:t>
      </w:r>
    </w:p>
    <w:p w:rsidR="00716CED" w:rsidRPr="00716CED" w:rsidRDefault="00716CED" w:rsidP="00716CED">
      <w:pPr>
        <w:rPr>
          <w:rFonts w:cs="Arial"/>
          <w:color w:val="000000" w:themeColor="text1"/>
          <w:sz w:val="24"/>
          <w:szCs w:val="24"/>
          <w:shd w:val="clear" w:color="auto" w:fill="FFFFFF"/>
        </w:rPr>
      </w:pPr>
      <w:r w:rsidRPr="00716CED">
        <w:rPr>
          <w:rFonts w:cs="Arial"/>
          <w:color w:val="000000" w:themeColor="text1"/>
          <w:sz w:val="24"/>
          <w:szCs w:val="24"/>
          <w:shd w:val="clear" w:color="auto" w:fill="FFFFFF"/>
        </w:rPr>
        <w:t>En</w:t>
      </w:r>
      <w:r w:rsidRPr="00716CED">
        <w:rPr>
          <w:rStyle w:val="apple-converted-space"/>
          <w:rFonts w:cs="Arial"/>
          <w:color w:val="000000" w:themeColor="text1"/>
          <w:sz w:val="24"/>
          <w:szCs w:val="24"/>
          <w:shd w:val="clear" w:color="auto" w:fill="FFFFFF"/>
        </w:rPr>
        <w:t> </w:t>
      </w:r>
      <w:r w:rsidRPr="00716CED">
        <w:rPr>
          <w:rStyle w:val="ms-rtestyle-bv-rouge"/>
          <w:rFonts w:cs="Arial"/>
          <w:color w:val="000000" w:themeColor="text1"/>
          <w:sz w:val="24"/>
          <w:szCs w:val="24"/>
          <w:shd w:val="clear" w:color="auto" w:fill="FFFFFF"/>
        </w:rPr>
        <w:t>1849</w:t>
      </w:r>
      <w:r w:rsidRPr="00716CED">
        <w:rPr>
          <w:rFonts w:cs="Arial"/>
          <w:color w:val="000000" w:themeColor="text1"/>
          <w:sz w:val="24"/>
          <w:szCs w:val="24"/>
          <w:shd w:val="clear" w:color="auto" w:fill="FFFFFF"/>
        </w:rPr>
        <w:t>, le gouvernement p</w:t>
      </w:r>
      <w:r w:rsidR="00553A04">
        <w:rPr>
          <w:rFonts w:cs="Arial"/>
          <w:color w:val="000000" w:themeColor="text1"/>
          <w:sz w:val="24"/>
          <w:szCs w:val="24"/>
          <w:shd w:val="clear" w:color="auto" w:fill="FFFFFF"/>
        </w:rPr>
        <w:t>ropose un nouveau _________________</w:t>
      </w:r>
      <w:r w:rsidRPr="00716CED">
        <w:rPr>
          <w:rFonts w:cs="Arial"/>
          <w:color w:val="000000" w:themeColor="text1"/>
          <w:sz w:val="24"/>
          <w:szCs w:val="24"/>
          <w:shd w:val="clear" w:color="auto" w:fill="FFFFFF"/>
        </w:rPr>
        <w:t xml:space="preserve"> concernant les pertes subies lors de la répression appliquée durant les rébellions. Le gouvernement propose d'</w:t>
      </w:r>
      <w:r w:rsidR="00553A04">
        <w:rPr>
          <w:rFonts w:cs="Arial"/>
          <w:color w:val="000000" w:themeColor="text1"/>
          <w:sz w:val="24"/>
          <w:szCs w:val="24"/>
          <w:shd w:val="clear" w:color="auto" w:fill="FFFFFF"/>
        </w:rPr>
        <w:t>________________</w:t>
      </w:r>
      <w:r w:rsidRPr="00716CED">
        <w:rPr>
          <w:rFonts w:cs="Arial"/>
          <w:color w:val="000000" w:themeColor="text1"/>
          <w:sz w:val="24"/>
          <w:szCs w:val="24"/>
          <w:shd w:val="clear" w:color="auto" w:fill="FFFFFF"/>
        </w:rPr>
        <w:t xml:space="preserve"> les citoyens pour les dommages </w:t>
      </w:r>
      <w:r w:rsidR="00553A04">
        <w:rPr>
          <w:rFonts w:cs="Arial"/>
          <w:color w:val="000000" w:themeColor="text1"/>
          <w:sz w:val="24"/>
          <w:szCs w:val="24"/>
          <w:shd w:val="clear" w:color="auto" w:fill="FFFFFF"/>
        </w:rPr>
        <w:t>subis lors des rébellions</w:t>
      </w:r>
      <w:r w:rsidRPr="00716CED">
        <w:rPr>
          <w:rFonts w:cs="Arial"/>
          <w:color w:val="000000" w:themeColor="text1"/>
          <w:sz w:val="24"/>
          <w:szCs w:val="24"/>
          <w:shd w:val="clear" w:color="auto" w:fill="FFFFFF"/>
        </w:rPr>
        <w:t>. Ce projet suscite immédiatement la colère des</w:t>
      </w:r>
      <w:r w:rsidRPr="00716CED">
        <w:rPr>
          <w:rStyle w:val="apple-converted-space"/>
          <w:rFonts w:cs="Arial"/>
          <w:color w:val="000000" w:themeColor="text1"/>
          <w:sz w:val="24"/>
          <w:szCs w:val="24"/>
          <w:shd w:val="clear" w:color="auto" w:fill="FFFFFF"/>
        </w:rPr>
        <w:t> </w:t>
      </w:r>
      <w:r w:rsidR="00553A04">
        <w:rPr>
          <w:rStyle w:val="Emphasis"/>
          <w:rFonts w:cs="Arial"/>
          <w:color w:val="000000" w:themeColor="text1"/>
          <w:sz w:val="24"/>
          <w:szCs w:val="24"/>
          <w:shd w:val="clear" w:color="auto" w:fill="FFFFFF"/>
        </w:rPr>
        <w:t xml:space="preserve">_____________ </w:t>
      </w:r>
      <w:r w:rsidRPr="00716CED">
        <w:rPr>
          <w:rFonts w:cs="Arial"/>
          <w:color w:val="000000" w:themeColor="text1"/>
          <w:sz w:val="24"/>
          <w:szCs w:val="24"/>
          <w:shd w:val="clear" w:color="auto" w:fill="FFFFFF"/>
        </w:rPr>
        <w:t>qui y voient un acte de reconnaissance des rébellions. Pour les</w:t>
      </w:r>
      <w:r w:rsidRPr="00716CED">
        <w:rPr>
          <w:rStyle w:val="apple-converted-space"/>
          <w:rFonts w:cs="Arial"/>
          <w:color w:val="000000" w:themeColor="text1"/>
          <w:sz w:val="24"/>
          <w:szCs w:val="24"/>
          <w:shd w:val="clear" w:color="auto" w:fill="FFFFFF"/>
        </w:rPr>
        <w:t> </w:t>
      </w:r>
      <w:r w:rsidRPr="00716CED">
        <w:rPr>
          <w:rStyle w:val="Emphasis"/>
          <w:rFonts w:cs="Arial"/>
          <w:color w:val="000000" w:themeColor="text1"/>
          <w:sz w:val="24"/>
          <w:szCs w:val="24"/>
          <w:shd w:val="clear" w:color="auto" w:fill="FFFFFF"/>
        </w:rPr>
        <w:t>Tories</w:t>
      </w:r>
      <w:r w:rsidRPr="00716CED">
        <w:rPr>
          <w:rFonts w:cs="Arial"/>
          <w:color w:val="000000" w:themeColor="text1"/>
          <w:sz w:val="24"/>
          <w:szCs w:val="24"/>
          <w:shd w:val="clear" w:color="auto" w:fill="FFFFFF"/>
        </w:rPr>
        <w:t xml:space="preserve">, le projet de loi est proposé par d'anciens rebelles pour qui les révoltes étaient </w:t>
      </w:r>
      <w:r w:rsidR="00553A04">
        <w:rPr>
          <w:rFonts w:cs="Arial"/>
          <w:color w:val="000000" w:themeColor="text1"/>
          <w:sz w:val="24"/>
          <w:szCs w:val="24"/>
          <w:shd w:val="clear" w:color="auto" w:fill="FFFFFF"/>
        </w:rPr>
        <w:t>__________________</w:t>
      </w:r>
      <w:r w:rsidRPr="00716CED">
        <w:rPr>
          <w:rFonts w:cs="Arial"/>
          <w:color w:val="000000" w:themeColor="text1"/>
          <w:sz w:val="24"/>
          <w:szCs w:val="24"/>
          <w:shd w:val="clear" w:color="auto" w:fill="FFFFFF"/>
        </w:rPr>
        <w:t>. Ce projet de loi a mis le nouveau gouvernement au défi.</w:t>
      </w:r>
      <w:r w:rsidRPr="00716CED">
        <w:rPr>
          <w:rStyle w:val="apple-converted-space"/>
          <w:rFonts w:cs="Arial"/>
          <w:color w:val="000000" w:themeColor="text1"/>
          <w:sz w:val="24"/>
          <w:szCs w:val="24"/>
          <w:shd w:val="clear" w:color="auto" w:fill="FFFFFF"/>
        </w:rPr>
        <w:t> </w:t>
      </w:r>
      <w:r w:rsidRPr="00716CED">
        <w:rPr>
          <w:rFonts w:cs="Arial"/>
          <w:color w:val="000000" w:themeColor="text1"/>
          <w:sz w:val="24"/>
          <w:szCs w:val="24"/>
        </w:rPr>
        <w:br/>
      </w:r>
      <w:r w:rsidRPr="00716CED">
        <w:rPr>
          <w:rFonts w:cs="Arial"/>
          <w:color w:val="000000" w:themeColor="text1"/>
          <w:sz w:val="24"/>
          <w:szCs w:val="24"/>
        </w:rPr>
        <w:br/>
      </w:r>
      <w:r w:rsidRPr="00716CED">
        <w:rPr>
          <w:rFonts w:cs="Arial"/>
          <w:color w:val="000000" w:themeColor="text1"/>
          <w:sz w:val="24"/>
          <w:szCs w:val="24"/>
          <w:shd w:val="clear" w:color="auto" w:fill="FFFFFF"/>
        </w:rPr>
        <w:t xml:space="preserve">Le gouverneur se trouve aussi dans une position difficile. S'il refuse le projet de loi, ce sera vu comme </w:t>
      </w:r>
      <w:r w:rsidR="00553A04">
        <w:rPr>
          <w:rFonts w:cs="Arial"/>
          <w:color w:val="000000" w:themeColor="text1"/>
          <w:sz w:val="24"/>
          <w:szCs w:val="24"/>
          <w:shd w:val="clear" w:color="auto" w:fill="FFFFFF"/>
        </w:rPr>
        <w:t>______________</w:t>
      </w:r>
      <w:r w:rsidRPr="00716CED">
        <w:rPr>
          <w:rFonts w:cs="Arial"/>
          <w:color w:val="000000" w:themeColor="text1"/>
          <w:sz w:val="24"/>
          <w:szCs w:val="24"/>
          <w:shd w:val="clear" w:color="auto" w:fill="FFFFFF"/>
        </w:rPr>
        <w:t xml:space="preserve"> du gouvernement responsable. S'il accepte, il stimule la frustration des</w:t>
      </w:r>
      <w:r w:rsidRPr="00716CED">
        <w:rPr>
          <w:rStyle w:val="apple-converted-space"/>
          <w:rFonts w:cs="Arial"/>
          <w:color w:val="000000" w:themeColor="text1"/>
          <w:sz w:val="24"/>
          <w:szCs w:val="24"/>
          <w:shd w:val="clear" w:color="auto" w:fill="FFFFFF"/>
        </w:rPr>
        <w:t> </w:t>
      </w:r>
      <w:r w:rsidRPr="00716CED">
        <w:rPr>
          <w:rStyle w:val="Emphasis"/>
          <w:rFonts w:cs="Arial"/>
          <w:color w:val="000000" w:themeColor="text1"/>
          <w:sz w:val="24"/>
          <w:szCs w:val="24"/>
          <w:shd w:val="clear" w:color="auto" w:fill="FFFFFF"/>
        </w:rPr>
        <w:t>Tories</w:t>
      </w:r>
      <w:r w:rsidRPr="00716CED">
        <w:rPr>
          <w:rFonts w:cs="Arial"/>
          <w:color w:val="000000" w:themeColor="text1"/>
          <w:sz w:val="24"/>
          <w:szCs w:val="24"/>
          <w:shd w:val="clear" w:color="auto" w:fill="FFFFFF"/>
        </w:rPr>
        <w:t xml:space="preserve">. Ces derniers verraient l'approbation du projet de loi comme une manière de reconnaître la légitimité des rébellions et un moyen de récompenser les rebelles. La situation alimente davantage la haine entre les </w:t>
      </w:r>
      <w:r w:rsidR="00553A04">
        <w:rPr>
          <w:rFonts w:cs="Arial"/>
          <w:color w:val="000000" w:themeColor="text1"/>
          <w:sz w:val="24"/>
          <w:szCs w:val="24"/>
          <w:shd w:val="clear" w:color="auto" w:fill="FFFFFF"/>
        </w:rPr>
        <w:t>____________________</w:t>
      </w:r>
      <w:r w:rsidRPr="00716CED">
        <w:rPr>
          <w:rFonts w:cs="Arial"/>
          <w:color w:val="000000" w:themeColor="text1"/>
          <w:sz w:val="24"/>
          <w:szCs w:val="24"/>
          <w:shd w:val="clear" w:color="auto" w:fill="FFFFFF"/>
        </w:rPr>
        <w:t xml:space="preserve"> et les </w:t>
      </w:r>
      <w:r w:rsidR="00553A04">
        <w:rPr>
          <w:rFonts w:cs="Arial"/>
          <w:color w:val="000000" w:themeColor="text1"/>
          <w:sz w:val="24"/>
          <w:szCs w:val="24"/>
          <w:shd w:val="clear" w:color="auto" w:fill="FFFFFF"/>
        </w:rPr>
        <w:t>______________________</w:t>
      </w:r>
      <w:r w:rsidRPr="00716CED">
        <w:rPr>
          <w:rFonts w:cs="Arial"/>
          <w:color w:val="000000" w:themeColor="text1"/>
          <w:sz w:val="24"/>
          <w:szCs w:val="24"/>
          <w:shd w:val="clear" w:color="auto" w:fill="FFFFFF"/>
        </w:rPr>
        <w:t>. Malgré le dilemme,</w:t>
      </w:r>
      <w:r w:rsidRPr="00716CED">
        <w:rPr>
          <w:rStyle w:val="apple-converted-space"/>
          <w:rFonts w:cs="Arial"/>
          <w:color w:val="000000" w:themeColor="text1"/>
          <w:sz w:val="24"/>
          <w:szCs w:val="24"/>
          <w:shd w:val="clear" w:color="auto" w:fill="FFFFFF"/>
        </w:rPr>
        <w:t> </w:t>
      </w:r>
      <w:r>
        <w:rPr>
          <w:rStyle w:val="ms-rtestyle-bv-bleu"/>
          <w:rFonts w:cs="Arial"/>
          <w:color w:val="000000" w:themeColor="text1"/>
          <w:sz w:val="24"/>
          <w:szCs w:val="24"/>
          <w:shd w:val="clear" w:color="auto" w:fill="FFFFFF"/>
        </w:rPr>
        <w:t>lord Elgi</w:t>
      </w:r>
      <w:r w:rsidRPr="00716CED">
        <w:rPr>
          <w:rStyle w:val="ms-rtestyle-bv-bleu"/>
          <w:rFonts w:cs="Arial"/>
          <w:color w:val="000000" w:themeColor="text1"/>
          <w:sz w:val="24"/>
          <w:szCs w:val="24"/>
          <w:shd w:val="clear" w:color="auto" w:fill="FFFFFF"/>
        </w:rPr>
        <w:t>n</w:t>
      </w:r>
      <w:r w:rsidRPr="00716CED">
        <w:rPr>
          <w:rStyle w:val="apple-converted-space"/>
          <w:rFonts w:cs="Arial"/>
          <w:color w:val="000000" w:themeColor="text1"/>
          <w:sz w:val="24"/>
          <w:szCs w:val="24"/>
          <w:shd w:val="clear" w:color="auto" w:fill="FFFFFF"/>
        </w:rPr>
        <w:t> </w:t>
      </w:r>
      <w:r w:rsidRPr="00716CED">
        <w:rPr>
          <w:rFonts w:cs="Arial"/>
          <w:color w:val="000000" w:themeColor="text1"/>
          <w:sz w:val="24"/>
          <w:szCs w:val="24"/>
          <w:shd w:val="clear" w:color="auto" w:fill="FFFFFF"/>
        </w:rPr>
        <w:t>approuve le projet de loi. Ainsi, il confirme le pouvoir du gouvernement responsable, mais il provoque la colère des Anglais qui se sentent trahis.</w:t>
      </w:r>
    </w:p>
    <w:p w:rsidR="002A0702" w:rsidRDefault="002A0702">
      <w:pPr>
        <w:rPr>
          <w:rFonts w:cs="Arial"/>
          <w:b/>
          <w:color w:val="000000" w:themeColor="text1"/>
          <w:sz w:val="24"/>
          <w:szCs w:val="24"/>
          <w:shd w:val="clear" w:color="auto" w:fill="FFFFFF"/>
        </w:rPr>
      </w:pPr>
      <w:r>
        <w:rPr>
          <w:rFonts w:cs="Arial"/>
          <w:b/>
          <w:color w:val="000000" w:themeColor="text1"/>
          <w:sz w:val="24"/>
          <w:szCs w:val="24"/>
          <w:shd w:val="clear" w:color="auto" w:fill="FFFFFF"/>
        </w:rPr>
        <w:br w:type="page"/>
      </w:r>
    </w:p>
    <w:p w:rsidR="002A0702" w:rsidRDefault="00C22B45">
      <w:pPr>
        <w:rPr>
          <w:rFonts w:cs="Arial"/>
          <w:b/>
          <w:color w:val="000000" w:themeColor="text1"/>
          <w:sz w:val="24"/>
          <w:szCs w:val="24"/>
          <w:shd w:val="clear" w:color="auto" w:fill="FFFFFF"/>
        </w:rPr>
      </w:pPr>
      <w:bookmarkStart w:id="0" w:name="_GoBack"/>
      <w:bookmarkEnd w:id="0"/>
      <w:r>
        <w:rPr>
          <w:rFonts w:cs="Arial"/>
          <w:b/>
          <w:color w:val="000000" w:themeColor="text1"/>
          <w:sz w:val="24"/>
          <w:szCs w:val="24"/>
          <w:shd w:val="clear" w:color="auto" w:fill="FFFFFF"/>
        </w:rPr>
        <w:lastRenderedPageBreak/>
        <w:t xml:space="preserve">7. </w:t>
      </w:r>
      <w:r w:rsidR="007828E2">
        <w:rPr>
          <w:rFonts w:cs="Arial"/>
          <w:b/>
          <w:color w:val="000000" w:themeColor="text1"/>
          <w:sz w:val="24"/>
          <w:szCs w:val="24"/>
          <w:shd w:val="clear" w:color="auto" w:fill="FFFFFF"/>
        </w:rPr>
        <w:t>Vidéo</w:t>
      </w:r>
      <w:r w:rsidR="002A0702">
        <w:rPr>
          <w:rFonts w:cs="Arial"/>
          <w:b/>
          <w:color w:val="000000" w:themeColor="text1"/>
          <w:sz w:val="24"/>
          <w:szCs w:val="24"/>
          <w:shd w:val="clear" w:color="auto" w:fill="FFFFFF"/>
        </w:rPr>
        <w:t xml:space="preserve"> de l’ONF </w:t>
      </w:r>
    </w:p>
    <w:p w:rsidR="00C22B45" w:rsidRPr="00C22B45" w:rsidRDefault="00C22B45">
      <w:pPr>
        <w:rPr>
          <w:rFonts w:cs="Arial"/>
          <w:color w:val="000000" w:themeColor="text1"/>
          <w:sz w:val="24"/>
          <w:szCs w:val="24"/>
          <w:shd w:val="clear" w:color="auto" w:fill="FFFFFF"/>
        </w:rPr>
      </w:pPr>
      <w:r w:rsidRPr="00C22B45">
        <w:rPr>
          <w:rFonts w:cs="Arial"/>
          <w:color w:val="000000" w:themeColor="text1"/>
          <w:sz w:val="24"/>
          <w:szCs w:val="24"/>
          <w:shd w:val="clear" w:color="auto" w:fill="FFFFFF"/>
        </w:rPr>
        <w:t xml:space="preserve">Où l’événement </w:t>
      </w:r>
      <w:proofErr w:type="spellStart"/>
      <w:r w:rsidRPr="00C22B45">
        <w:rPr>
          <w:rFonts w:cs="Arial"/>
          <w:color w:val="000000" w:themeColor="text1"/>
          <w:sz w:val="24"/>
          <w:szCs w:val="24"/>
          <w:shd w:val="clear" w:color="auto" w:fill="FFFFFF"/>
        </w:rPr>
        <w:t>a-t-il</w:t>
      </w:r>
      <w:proofErr w:type="spellEnd"/>
      <w:r w:rsidRPr="00C22B45">
        <w:rPr>
          <w:rFonts w:cs="Arial"/>
          <w:color w:val="000000" w:themeColor="text1"/>
          <w:sz w:val="24"/>
          <w:szCs w:val="24"/>
          <w:shd w:val="clear" w:color="auto" w:fill="FFFFFF"/>
        </w:rPr>
        <w:t xml:space="preserve"> lieu? </w:t>
      </w:r>
    </w:p>
    <w:p w:rsidR="00C22B45" w:rsidRPr="00C22B45" w:rsidRDefault="00C22B45">
      <w:pPr>
        <w:rPr>
          <w:rFonts w:cs="Arial"/>
          <w:color w:val="000000" w:themeColor="text1"/>
          <w:sz w:val="24"/>
          <w:szCs w:val="24"/>
          <w:shd w:val="clear" w:color="auto" w:fill="FFFFFF"/>
        </w:rPr>
      </w:pPr>
      <w:r w:rsidRPr="00C22B45">
        <w:rPr>
          <w:rFonts w:cs="Arial"/>
          <w:color w:val="000000" w:themeColor="text1"/>
          <w:sz w:val="24"/>
          <w:szCs w:val="24"/>
          <w:shd w:val="clear" w:color="auto" w:fill="FFFFFF"/>
        </w:rPr>
        <w:t xml:space="preserve">En quelle année? </w:t>
      </w:r>
    </w:p>
    <w:p w:rsidR="00C22B45" w:rsidRPr="00C22B45" w:rsidRDefault="00C22B45">
      <w:pPr>
        <w:rPr>
          <w:rFonts w:cs="Arial"/>
          <w:color w:val="000000" w:themeColor="text1"/>
          <w:sz w:val="24"/>
          <w:szCs w:val="24"/>
          <w:shd w:val="clear" w:color="auto" w:fill="FFFFFF"/>
        </w:rPr>
      </w:pPr>
      <w:r w:rsidRPr="00C22B45">
        <w:rPr>
          <w:rFonts w:cs="Arial"/>
          <w:color w:val="000000" w:themeColor="text1"/>
          <w:sz w:val="24"/>
          <w:szCs w:val="24"/>
          <w:shd w:val="clear" w:color="auto" w:fill="FFFFFF"/>
        </w:rPr>
        <w:t>Qui s’exprime</w:t>
      </w:r>
      <w:r>
        <w:rPr>
          <w:rFonts w:cs="Arial"/>
          <w:color w:val="000000" w:themeColor="text1"/>
          <w:sz w:val="24"/>
          <w:szCs w:val="24"/>
          <w:shd w:val="clear" w:color="auto" w:fill="FFFFFF"/>
        </w:rPr>
        <w:t xml:space="preserve"> d’abord? </w:t>
      </w:r>
    </w:p>
    <w:p w:rsidR="00C22B45" w:rsidRDefault="00C22B45">
      <w:pPr>
        <w:rPr>
          <w:rFonts w:cs="Arial"/>
          <w:color w:val="000000" w:themeColor="text1"/>
          <w:sz w:val="24"/>
          <w:szCs w:val="24"/>
          <w:shd w:val="clear" w:color="auto" w:fill="FFFFFF"/>
        </w:rPr>
      </w:pPr>
      <w:r w:rsidRPr="00C22B45">
        <w:rPr>
          <w:rFonts w:cs="Arial"/>
          <w:color w:val="000000" w:themeColor="text1"/>
          <w:sz w:val="24"/>
          <w:szCs w:val="24"/>
          <w:shd w:val="clear" w:color="auto" w:fill="FFFFFF"/>
        </w:rPr>
        <w:t xml:space="preserve">Qui est le nouveau gouvernement élu? </w:t>
      </w:r>
    </w:p>
    <w:p w:rsidR="007828E2" w:rsidRDefault="007828E2">
      <w:pPr>
        <w:rPr>
          <w:rFonts w:cs="Arial"/>
          <w:color w:val="000000" w:themeColor="text1"/>
          <w:sz w:val="24"/>
          <w:szCs w:val="24"/>
          <w:shd w:val="clear" w:color="auto" w:fill="FFFFFF"/>
        </w:rPr>
      </w:pPr>
      <w:r>
        <w:rPr>
          <w:rFonts w:cs="Arial"/>
          <w:color w:val="000000" w:themeColor="text1"/>
          <w:sz w:val="24"/>
          <w:szCs w:val="24"/>
          <w:shd w:val="clear" w:color="auto" w:fill="FFFFFF"/>
        </w:rPr>
        <w:t xml:space="preserve">Quelle est l’objectif du projet de loi? </w:t>
      </w:r>
    </w:p>
    <w:p w:rsidR="007828E2" w:rsidRDefault="007828E2">
      <w:pPr>
        <w:rPr>
          <w:rFonts w:cs="Arial"/>
          <w:color w:val="000000" w:themeColor="text1"/>
          <w:sz w:val="24"/>
          <w:szCs w:val="24"/>
          <w:shd w:val="clear" w:color="auto" w:fill="FFFFFF"/>
        </w:rPr>
      </w:pPr>
    </w:p>
    <w:p w:rsidR="002A0702" w:rsidRDefault="002A0702">
      <w:pPr>
        <w:rPr>
          <w:rFonts w:cs="Arial"/>
          <w:color w:val="000000" w:themeColor="text1"/>
          <w:sz w:val="24"/>
          <w:szCs w:val="24"/>
          <w:shd w:val="clear" w:color="auto" w:fill="FFFFFF"/>
        </w:rPr>
      </w:pPr>
      <w:r>
        <w:rPr>
          <w:rFonts w:cs="Arial"/>
          <w:color w:val="000000" w:themeColor="text1"/>
          <w:sz w:val="24"/>
          <w:szCs w:val="24"/>
          <w:shd w:val="clear" w:color="auto" w:fill="FFFFFF"/>
        </w:rPr>
        <w:t>5 observations :</w:t>
      </w:r>
    </w:p>
    <w:p w:rsidR="007828E2" w:rsidRPr="00C22B45" w:rsidRDefault="007828E2">
      <w:pPr>
        <w:rPr>
          <w:rFonts w:cs="Arial"/>
          <w:color w:val="000000" w:themeColor="text1"/>
          <w:sz w:val="24"/>
          <w:szCs w:val="24"/>
          <w:shd w:val="clear" w:color="auto" w:fill="FFFFFF"/>
        </w:rPr>
      </w:pPr>
    </w:p>
    <w:p w:rsidR="00553A04" w:rsidRPr="00C22B45" w:rsidRDefault="00553A04">
      <w:pPr>
        <w:rPr>
          <w:rFonts w:cs="Arial"/>
          <w:color w:val="000000" w:themeColor="text1"/>
          <w:sz w:val="24"/>
          <w:szCs w:val="24"/>
          <w:shd w:val="clear" w:color="auto" w:fill="FFFFFF"/>
        </w:rPr>
      </w:pPr>
      <w:r w:rsidRPr="00C22B45">
        <w:rPr>
          <w:rFonts w:cs="Arial"/>
          <w:color w:val="000000" w:themeColor="text1"/>
          <w:sz w:val="24"/>
          <w:szCs w:val="24"/>
          <w:shd w:val="clear" w:color="auto" w:fill="FFFFFF"/>
        </w:rPr>
        <w:br w:type="page"/>
      </w:r>
    </w:p>
    <w:p w:rsidR="00716CED" w:rsidRPr="00716CED" w:rsidRDefault="00716CED" w:rsidP="00716CED">
      <w:pPr>
        <w:rPr>
          <w:rFonts w:cs="Arial"/>
          <w:b/>
          <w:color w:val="000000" w:themeColor="text1"/>
          <w:sz w:val="24"/>
          <w:szCs w:val="24"/>
          <w:shd w:val="clear" w:color="auto" w:fill="FFFFFF"/>
        </w:rPr>
      </w:pPr>
      <w:r w:rsidRPr="00716CED">
        <w:rPr>
          <w:rFonts w:cs="Arial"/>
          <w:b/>
          <w:color w:val="000000" w:themeColor="text1"/>
          <w:sz w:val="24"/>
          <w:szCs w:val="24"/>
          <w:shd w:val="clear" w:color="auto" w:fill="FFFFFF"/>
        </w:rPr>
        <w:lastRenderedPageBreak/>
        <w:t>7. Vers la Confédération</w:t>
      </w:r>
    </w:p>
    <w:p w:rsidR="00716CED" w:rsidRPr="00716CED" w:rsidRDefault="00716CED" w:rsidP="00716CED">
      <w:pPr>
        <w:rPr>
          <w:rFonts w:cs="Arial"/>
          <w:color w:val="000000" w:themeColor="text1"/>
          <w:sz w:val="24"/>
          <w:szCs w:val="24"/>
          <w:shd w:val="clear" w:color="auto" w:fill="FFFFFF"/>
        </w:rPr>
      </w:pPr>
      <w:r w:rsidRPr="00716CED">
        <w:rPr>
          <w:rFonts w:cs="Arial"/>
          <w:color w:val="000000" w:themeColor="text1"/>
          <w:sz w:val="24"/>
          <w:szCs w:val="24"/>
          <w:shd w:val="clear" w:color="auto" w:fill="FFFFFF"/>
        </w:rPr>
        <w:t>L'annexion n'a jamais été effectuée, mais en adoptant une loi qu'il n'approuvait pas parce qu'il croyait en un gouvernement responsable, Elgin a jeté les bases de la démocratie canadienne. Le gouvernement responsable venait de passer son premier test. Dès lors, les colonies se dirigeaient vers un processus complexe qui allait mener à la Confédération.</w:t>
      </w:r>
    </w:p>
    <w:p w:rsidR="00716CED" w:rsidRPr="00716CED" w:rsidRDefault="00716CED" w:rsidP="00716CED">
      <w:pPr>
        <w:rPr>
          <w:color w:val="000000" w:themeColor="text1"/>
          <w:sz w:val="24"/>
          <w:szCs w:val="24"/>
        </w:rPr>
      </w:pPr>
    </w:p>
    <w:p w:rsidR="00716CED" w:rsidRPr="00716CED" w:rsidRDefault="00716CED">
      <w:pPr>
        <w:rPr>
          <w:b/>
          <w:color w:val="000000" w:themeColor="text1"/>
          <w:sz w:val="24"/>
          <w:szCs w:val="24"/>
        </w:rPr>
      </w:pPr>
    </w:p>
    <w:p w:rsidR="00716CED" w:rsidRPr="00716CED" w:rsidRDefault="00716CED">
      <w:pPr>
        <w:rPr>
          <w:b/>
          <w:color w:val="000000" w:themeColor="text1"/>
          <w:sz w:val="24"/>
          <w:szCs w:val="24"/>
        </w:rPr>
      </w:pPr>
      <w:r w:rsidRPr="00716CED">
        <w:rPr>
          <w:b/>
          <w:color w:val="000000" w:themeColor="text1"/>
          <w:sz w:val="24"/>
          <w:szCs w:val="24"/>
        </w:rPr>
        <w:br w:type="page"/>
      </w:r>
    </w:p>
    <w:p w:rsidR="002A6F57" w:rsidRPr="00716CED" w:rsidRDefault="00697989" w:rsidP="00EC51B1">
      <w:pPr>
        <w:jc w:val="center"/>
        <w:rPr>
          <w:b/>
          <w:color w:val="000000" w:themeColor="text1"/>
          <w:sz w:val="24"/>
          <w:szCs w:val="24"/>
        </w:rPr>
      </w:pPr>
      <w:r w:rsidRPr="00716CED">
        <w:rPr>
          <w:b/>
          <w:color w:val="000000" w:themeColor="text1"/>
          <w:sz w:val="24"/>
          <w:szCs w:val="24"/>
        </w:rPr>
        <w:lastRenderedPageBreak/>
        <w:t>Notes La Confédération partie 1</w:t>
      </w:r>
    </w:p>
    <w:p w:rsidR="0055651E" w:rsidRPr="00716CED" w:rsidRDefault="0055651E">
      <w:pPr>
        <w:rPr>
          <w:b/>
          <w:color w:val="000000" w:themeColor="text1"/>
          <w:sz w:val="24"/>
          <w:szCs w:val="24"/>
        </w:rPr>
      </w:pPr>
      <w:r w:rsidRPr="00716CED">
        <w:rPr>
          <w:b/>
          <w:color w:val="000000" w:themeColor="text1"/>
          <w:sz w:val="24"/>
          <w:szCs w:val="24"/>
        </w:rPr>
        <w:t>1. L'Acte d'Union</w:t>
      </w:r>
    </w:p>
    <w:p w:rsidR="00697989" w:rsidRPr="00716CED" w:rsidRDefault="00697989">
      <w:pPr>
        <w:rPr>
          <w:rFonts w:cs="Arial"/>
          <w:color w:val="000000" w:themeColor="text1"/>
          <w:sz w:val="24"/>
          <w:szCs w:val="24"/>
          <w:shd w:val="clear" w:color="auto" w:fill="FFFFFF"/>
        </w:rPr>
      </w:pPr>
      <w:r w:rsidRPr="00716CED">
        <w:rPr>
          <w:rFonts w:cs="Arial"/>
          <w:color w:val="000000" w:themeColor="text1"/>
          <w:sz w:val="24"/>
          <w:szCs w:val="24"/>
          <w:shd w:val="clear" w:color="auto" w:fill="FFFFFF"/>
        </w:rPr>
        <w:t>Après les</w:t>
      </w:r>
      <w:r w:rsidRPr="00716CED">
        <w:rPr>
          <w:rStyle w:val="apple-converted-space"/>
          <w:rFonts w:cs="Arial"/>
          <w:color w:val="000000" w:themeColor="text1"/>
          <w:sz w:val="24"/>
          <w:szCs w:val="24"/>
          <w:shd w:val="clear" w:color="auto" w:fill="FFFFFF"/>
        </w:rPr>
        <w:t> </w:t>
      </w:r>
      <w:hyperlink r:id="rId13" w:history="1">
        <w:r w:rsidRPr="00716CED">
          <w:rPr>
            <w:rStyle w:val="Hyperlink"/>
            <w:rFonts w:cs="Arial"/>
            <w:color w:val="000000" w:themeColor="text1"/>
            <w:sz w:val="24"/>
            <w:szCs w:val="24"/>
            <w:u w:val="none"/>
            <w:shd w:val="clear" w:color="auto" w:fill="FFFFFF"/>
          </w:rPr>
          <w:t>rébellions</w:t>
        </w:r>
      </w:hyperlink>
      <w:r w:rsidRPr="00716CED">
        <w:rPr>
          <w:rStyle w:val="apple-converted-space"/>
          <w:rFonts w:cs="Arial"/>
          <w:color w:val="000000" w:themeColor="text1"/>
          <w:sz w:val="24"/>
          <w:szCs w:val="24"/>
          <w:shd w:val="clear" w:color="auto" w:fill="FFFFFF"/>
        </w:rPr>
        <w:t> </w:t>
      </w:r>
      <w:r w:rsidRPr="00716CED">
        <w:rPr>
          <w:rFonts w:cs="Arial"/>
          <w:color w:val="000000" w:themeColor="text1"/>
          <w:sz w:val="24"/>
          <w:szCs w:val="24"/>
          <w:shd w:val="clear" w:color="auto" w:fill="FFFFFF"/>
        </w:rPr>
        <w:t>qui ont marqué les années</w:t>
      </w:r>
      <w:r w:rsidRPr="00716CED">
        <w:rPr>
          <w:rStyle w:val="apple-converted-space"/>
          <w:rFonts w:cs="Arial"/>
          <w:color w:val="000000" w:themeColor="text1"/>
          <w:sz w:val="24"/>
          <w:szCs w:val="24"/>
          <w:shd w:val="clear" w:color="auto" w:fill="FFFFFF"/>
        </w:rPr>
        <w:t> </w:t>
      </w:r>
      <w:r w:rsidRPr="00716CED">
        <w:rPr>
          <w:rStyle w:val="ms-rtestyle-bv-rouge"/>
          <w:rFonts w:cs="Arial"/>
          <w:color w:val="000000" w:themeColor="text1"/>
          <w:sz w:val="24"/>
          <w:szCs w:val="24"/>
          <w:shd w:val="clear" w:color="auto" w:fill="FFFFFF"/>
        </w:rPr>
        <w:t>1837</w:t>
      </w:r>
      <w:r w:rsidRPr="00716CED">
        <w:rPr>
          <w:rStyle w:val="apple-converted-space"/>
          <w:rFonts w:cs="Arial"/>
          <w:color w:val="000000" w:themeColor="text1"/>
          <w:sz w:val="24"/>
          <w:szCs w:val="24"/>
          <w:shd w:val="clear" w:color="auto" w:fill="FFFFFF"/>
        </w:rPr>
        <w:t> </w:t>
      </w:r>
      <w:r w:rsidRPr="00716CED">
        <w:rPr>
          <w:rFonts w:cs="Arial"/>
          <w:color w:val="000000" w:themeColor="text1"/>
          <w:sz w:val="24"/>
          <w:szCs w:val="24"/>
          <w:shd w:val="clear" w:color="auto" w:fill="FFFFFF"/>
        </w:rPr>
        <w:t>et</w:t>
      </w:r>
      <w:r w:rsidRPr="00716CED">
        <w:rPr>
          <w:rStyle w:val="apple-converted-space"/>
          <w:rFonts w:cs="Arial"/>
          <w:color w:val="000000" w:themeColor="text1"/>
          <w:sz w:val="24"/>
          <w:szCs w:val="24"/>
          <w:shd w:val="clear" w:color="auto" w:fill="FFFFFF"/>
        </w:rPr>
        <w:t> </w:t>
      </w:r>
      <w:r w:rsidRPr="00716CED">
        <w:rPr>
          <w:rStyle w:val="ms-rtestyle-bv-rouge"/>
          <w:rFonts w:cs="Arial"/>
          <w:color w:val="000000" w:themeColor="text1"/>
          <w:sz w:val="24"/>
          <w:szCs w:val="24"/>
          <w:shd w:val="clear" w:color="auto" w:fill="FFFFFF"/>
        </w:rPr>
        <w:t>1838</w:t>
      </w:r>
      <w:r w:rsidRPr="00716CED">
        <w:rPr>
          <w:rFonts w:cs="Arial"/>
          <w:color w:val="000000" w:themeColor="text1"/>
          <w:sz w:val="24"/>
          <w:szCs w:val="24"/>
          <w:shd w:val="clear" w:color="auto" w:fill="FFFFFF"/>
        </w:rPr>
        <w:t>,</w:t>
      </w:r>
      <w:r w:rsidRPr="00716CED">
        <w:rPr>
          <w:rStyle w:val="apple-converted-space"/>
          <w:rFonts w:cs="Arial"/>
          <w:color w:val="000000" w:themeColor="text1"/>
          <w:sz w:val="24"/>
          <w:szCs w:val="24"/>
          <w:shd w:val="clear" w:color="auto" w:fill="FFFFFF"/>
        </w:rPr>
        <w:t> </w:t>
      </w:r>
      <w:hyperlink r:id="rId14" w:anchor="finr%c3%a9bellions" w:history="1">
        <w:r w:rsidRPr="00716CED">
          <w:rPr>
            <w:rStyle w:val="Hyperlink"/>
            <w:rFonts w:cs="Arial"/>
            <w:color w:val="000000" w:themeColor="text1"/>
            <w:sz w:val="24"/>
            <w:szCs w:val="24"/>
            <w:u w:val="none"/>
            <w:shd w:val="clear" w:color="auto" w:fill="FFFFFF"/>
          </w:rPr>
          <w:t>lord Durham a proposé son rapport</w:t>
        </w:r>
      </w:hyperlink>
      <w:r w:rsidRPr="00716CED">
        <w:rPr>
          <w:color w:val="000000" w:themeColor="text1"/>
          <w:sz w:val="24"/>
          <w:szCs w:val="24"/>
        </w:rPr>
        <w:t xml:space="preserve"> </w:t>
      </w:r>
      <w:r w:rsidRPr="00716CED">
        <w:rPr>
          <w:rFonts w:cs="Arial"/>
          <w:color w:val="000000" w:themeColor="text1"/>
          <w:sz w:val="24"/>
          <w:szCs w:val="24"/>
          <w:shd w:val="clear" w:color="auto" w:fill="FFFFFF"/>
        </w:rPr>
        <w:t xml:space="preserve">sur les évènements à la Couronne britannique. Parmi les recommandations contenues dans le rapport Durham, on trouve l'union des deux Canadas. Cette union semblait l'un des moyens à envisager pour faire cesser les troubles politiques au Canada tout en favorisant l'assimilation des Canadiens. </w:t>
      </w:r>
    </w:p>
    <w:p w:rsidR="00697989" w:rsidRPr="00716CED" w:rsidRDefault="00697989">
      <w:pPr>
        <w:rPr>
          <w:rFonts w:cs="Arial"/>
          <w:color w:val="000000" w:themeColor="text1"/>
          <w:sz w:val="24"/>
          <w:szCs w:val="24"/>
          <w:shd w:val="clear" w:color="auto" w:fill="FFFFFF"/>
        </w:rPr>
      </w:pPr>
      <w:r w:rsidRPr="00716CED">
        <w:rPr>
          <w:rFonts w:cs="Arial"/>
          <w:color w:val="000000" w:themeColor="text1"/>
          <w:sz w:val="24"/>
          <w:szCs w:val="24"/>
          <w:shd w:val="clear" w:color="auto" w:fill="FFFFFF"/>
        </w:rPr>
        <w:t>Le projet d'union n'est pas une idée nouvelle. Dès les débuts de l'</w:t>
      </w:r>
      <w:hyperlink r:id="rId15" w:history="1">
        <w:r w:rsidRPr="00716CED">
          <w:rPr>
            <w:rStyle w:val="Hyperlink"/>
            <w:rFonts w:cs="Arial"/>
            <w:color w:val="000000" w:themeColor="text1"/>
            <w:sz w:val="24"/>
            <w:szCs w:val="24"/>
            <w:u w:val="none"/>
            <w:shd w:val="clear" w:color="auto" w:fill="FFFFFF"/>
          </w:rPr>
          <w:t>Acte constitutionnel</w:t>
        </w:r>
      </w:hyperlink>
      <w:r w:rsidRPr="00716CED">
        <w:rPr>
          <w:rFonts w:cs="Arial"/>
          <w:color w:val="000000" w:themeColor="text1"/>
          <w:sz w:val="24"/>
          <w:szCs w:val="24"/>
          <w:shd w:val="clear" w:color="auto" w:fill="FFFFFF"/>
        </w:rPr>
        <w:t xml:space="preserve">, quelques représentants du Haut-Canada exigeaient déjà l'union des deux Canadas. </w:t>
      </w:r>
    </w:p>
    <w:p w:rsidR="00697989" w:rsidRPr="00716CED" w:rsidRDefault="00697989">
      <w:pPr>
        <w:rPr>
          <w:color w:val="000000" w:themeColor="text1"/>
          <w:sz w:val="24"/>
          <w:szCs w:val="24"/>
        </w:rPr>
      </w:pPr>
      <w:r w:rsidRPr="00716CED">
        <w:rPr>
          <w:rFonts w:cs="Arial"/>
          <w:color w:val="000000" w:themeColor="text1"/>
          <w:sz w:val="24"/>
          <w:szCs w:val="24"/>
          <w:shd w:val="clear" w:color="auto" w:fill="FFFFFF"/>
        </w:rPr>
        <w:t>La nouvelle structure politique mise en place par Londres vise aussi à diminuer les tensions sociales et raciales tout en assurant la croissance économique de la colonie.</w:t>
      </w:r>
    </w:p>
    <w:p w:rsidR="0055651E" w:rsidRPr="00716CED" w:rsidRDefault="0055651E">
      <w:pPr>
        <w:rPr>
          <w:rFonts w:cs="Arial"/>
          <w:b/>
          <w:color w:val="000000" w:themeColor="text1"/>
          <w:sz w:val="24"/>
          <w:szCs w:val="24"/>
          <w:shd w:val="clear" w:color="auto" w:fill="FFFFFF"/>
        </w:rPr>
      </w:pPr>
      <w:r w:rsidRPr="00716CED">
        <w:rPr>
          <w:rFonts w:cs="Arial"/>
          <w:b/>
          <w:color w:val="000000" w:themeColor="text1"/>
          <w:sz w:val="24"/>
          <w:szCs w:val="24"/>
          <w:shd w:val="clear" w:color="auto" w:fill="FFFFFF"/>
        </w:rPr>
        <w:t>2. Gouvernement représentatif, mais pas responsable</w:t>
      </w:r>
    </w:p>
    <w:p w:rsidR="00697989" w:rsidRPr="00716CED" w:rsidRDefault="00697989">
      <w:pPr>
        <w:rPr>
          <w:rFonts w:cs="Arial"/>
          <w:color w:val="000000" w:themeColor="text1"/>
          <w:sz w:val="24"/>
          <w:szCs w:val="24"/>
          <w:shd w:val="clear" w:color="auto" w:fill="FFFFFF"/>
        </w:rPr>
      </w:pPr>
      <w:r w:rsidRPr="00716CED">
        <w:rPr>
          <w:rFonts w:cs="Arial"/>
          <w:color w:val="000000" w:themeColor="text1"/>
          <w:sz w:val="24"/>
          <w:szCs w:val="24"/>
          <w:shd w:val="clear" w:color="auto" w:fill="FFFFFF"/>
        </w:rPr>
        <w:t>Les réformistes qui critiquaient l'Acte constitutionnel de</w:t>
      </w:r>
      <w:r w:rsidRPr="00716CED">
        <w:rPr>
          <w:rStyle w:val="apple-converted-space"/>
          <w:rFonts w:cs="Arial"/>
          <w:color w:val="000000" w:themeColor="text1"/>
          <w:sz w:val="24"/>
          <w:szCs w:val="24"/>
          <w:shd w:val="clear" w:color="auto" w:fill="FFFFFF"/>
        </w:rPr>
        <w:t> </w:t>
      </w:r>
      <w:r w:rsidRPr="00716CED">
        <w:rPr>
          <w:rStyle w:val="ms-rtestyle-bv-rouge"/>
          <w:rFonts w:cs="Arial"/>
          <w:color w:val="000000" w:themeColor="text1"/>
          <w:sz w:val="24"/>
          <w:szCs w:val="24"/>
          <w:shd w:val="clear" w:color="auto" w:fill="FFFFFF"/>
        </w:rPr>
        <w:t>1791</w:t>
      </w:r>
      <w:r w:rsidRPr="00716CED">
        <w:rPr>
          <w:rStyle w:val="apple-converted-space"/>
          <w:rFonts w:cs="Arial"/>
          <w:color w:val="000000" w:themeColor="text1"/>
          <w:sz w:val="24"/>
          <w:szCs w:val="24"/>
          <w:shd w:val="clear" w:color="auto" w:fill="FFFFFF"/>
        </w:rPr>
        <w:t> </w:t>
      </w:r>
      <w:r w:rsidRPr="00716CED">
        <w:rPr>
          <w:rFonts w:cs="Arial"/>
          <w:color w:val="000000" w:themeColor="text1"/>
          <w:sz w:val="24"/>
          <w:szCs w:val="24"/>
          <w:shd w:val="clear" w:color="auto" w:fill="FFFFFF"/>
        </w:rPr>
        <w:t>n'obtiennent pourtant pas l'entière satisfaction puisque l'Acte d'Union ne confère pas la responsabilité gouvernementale au parlement</w:t>
      </w:r>
      <w:r w:rsidR="00716CED">
        <w:rPr>
          <w:rFonts w:cs="Arial"/>
          <w:color w:val="000000" w:themeColor="text1"/>
          <w:sz w:val="24"/>
          <w:szCs w:val="24"/>
          <w:shd w:val="clear" w:color="auto" w:fill="FFFFFF"/>
        </w:rPr>
        <w:t xml:space="preserve"> </w:t>
      </w:r>
      <w:r w:rsidR="00716CED">
        <w:rPr>
          <w:rFonts w:cs="Arial"/>
          <w:color w:val="000000" w:themeColor="text1"/>
          <w:sz w:val="24"/>
          <w:szCs w:val="24"/>
          <w:shd w:val="clear" w:color="auto" w:fill="FFFFFF"/>
        </w:rPr>
        <w:t xml:space="preserve">(le gouverneur a toujours le </w:t>
      </w:r>
      <w:r w:rsidR="00716CED">
        <w:rPr>
          <w:rFonts w:cs="Arial"/>
          <w:color w:val="000000" w:themeColor="text1"/>
          <w:sz w:val="24"/>
          <w:szCs w:val="24"/>
          <w:shd w:val="clear" w:color="auto" w:fill="FFFFFF"/>
        </w:rPr>
        <w:t>droit de véto</w:t>
      </w:r>
      <w:r w:rsidR="00716CED">
        <w:rPr>
          <w:rFonts w:cs="Arial"/>
          <w:color w:val="000000" w:themeColor="text1"/>
          <w:sz w:val="24"/>
          <w:szCs w:val="24"/>
          <w:shd w:val="clear" w:color="auto" w:fill="FFFFFF"/>
        </w:rPr>
        <w:t>)</w:t>
      </w:r>
      <w:r w:rsidRPr="00716CED">
        <w:rPr>
          <w:rFonts w:cs="Arial"/>
          <w:color w:val="000000" w:themeColor="text1"/>
          <w:sz w:val="24"/>
          <w:szCs w:val="24"/>
          <w:shd w:val="clear" w:color="auto" w:fill="FFFFFF"/>
        </w:rPr>
        <w:t>. Les dirigeants britanniques craignaient que la mise en place d'un</w:t>
      </w:r>
      <w:r w:rsidRPr="00716CED">
        <w:rPr>
          <w:rStyle w:val="apple-converted-space"/>
          <w:rFonts w:cs="Arial"/>
          <w:color w:val="000000" w:themeColor="text1"/>
          <w:sz w:val="24"/>
          <w:szCs w:val="24"/>
          <w:shd w:val="clear" w:color="auto" w:fill="FFFFFF"/>
        </w:rPr>
        <w:t> </w:t>
      </w:r>
      <w:hyperlink r:id="rId16" w:anchor="gouvernementresponsable" w:history="1">
        <w:r w:rsidRPr="00716CED">
          <w:rPr>
            <w:rStyle w:val="Hyperlink"/>
            <w:rFonts w:cs="Arial"/>
            <w:color w:val="000000" w:themeColor="text1"/>
            <w:sz w:val="24"/>
            <w:szCs w:val="24"/>
            <w:u w:val="none"/>
            <w:shd w:val="clear" w:color="auto" w:fill="FFFFFF"/>
          </w:rPr>
          <w:t>gouvernement responsable</w:t>
        </w:r>
      </w:hyperlink>
      <w:r w:rsidRPr="00716CED">
        <w:rPr>
          <w:rStyle w:val="apple-converted-space"/>
          <w:rFonts w:cs="Arial"/>
          <w:color w:val="000000" w:themeColor="text1"/>
          <w:sz w:val="24"/>
          <w:szCs w:val="24"/>
          <w:shd w:val="clear" w:color="auto" w:fill="FFFFFF"/>
        </w:rPr>
        <w:t> </w:t>
      </w:r>
      <w:r w:rsidRPr="00716CED">
        <w:rPr>
          <w:rFonts w:cs="Arial"/>
          <w:color w:val="000000" w:themeColor="text1"/>
          <w:sz w:val="24"/>
          <w:szCs w:val="24"/>
          <w:shd w:val="clear" w:color="auto" w:fill="FFFFFF"/>
        </w:rPr>
        <w:t>provoque de nouveaux conflits dans la colonie.</w:t>
      </w:r>
    </w:p>
    <w:p w:rsidR="0055651E" w:rsidRPr="00716CED" w:rsidRDefault="0055651E">
      <w:pPr>
        <w:rPr>
          <w:rFonts w:cs="Arial"/>
          <w:color w:val="000000" w:themeColor="text1"/>
          <w:sz w:val="24"/>
          <w:szCs w:val="24"/>
          <w:shd w:val="clear" w:color="auto" w:fill="FFFFFF"/>
        </w:rPr>
      </w:pPr>
      <w:r w:rsidRPr="00716CED">
        <w:rPr>
          <w:rFonts w:cs="Arial"/>
          <w:color w:val="000000" w:themeColor="text1"/>
          <w:sz w:val="24"/>
          <w:szCs w:val="24"/>
          <w:shd w:val="clear" w:color="auto" w:fill="FFFFFF"/>
        </w:rPr>
        <w:t>Le territoire est désormais gouverné par un seul parlement. La population du Canada-Uni est responsable d'élire la</w:t>
      </w:r>
      <w:r w:rsidRPr="00716CED">
        <w:rPr>
          <w:rStyle w:val="apple-converted-space"/>
          <w:rFonts w:cs="Arial"/>
          <w:color w:val="000000" w:themeColor="text1"/>
          <w:sz w:val="24"/>
          <w:szCs w:val="24"/>
          <w:shd w:val="clear" w:color="auto" w:fill="FFFFFF"/>
        </w:rPr>
        <w:t> </w:t>
      </w:r>
      <w:hyperlink r:id="rId17" w:anchor="chambred%27assembl%c3%a9e" w:history="1">
        <w:r w:rsidRPr="00716CED">
          <w:rPr>
            <w:rStyle w:val="Hyperlink"/>
            <w:rFonts w:cs="Arial"/>
            <w:color w:val="000000" w:themeColor="text1"/>
            <w:sz w:val="24"/>
            <w:szCs w:val="24"/>
            <w:u w:val="none"/>
            <w:shd w:val="clear" w:color="auto" w:fill="FFFFFF"/>
          </w:rPr>
          <w:t>Chambre d'assemblée</w:t>
        </w:r>
      </w:hyperlink>
      <w:r w:rsidRPr="00716CED">
        <w:rPr>
          <w:rFonts w:cs="Arial"/>
          <w:color w:val="000000" w:themeColor="text1"/>
          <w:sz w:val="24"/>
          <w:szCs w:val="24"/>
          <w:shd w:val="clear" w:color="auto" w:fill="FFFFFF"/>
        </w:rPr>
        <w:t xml:space="preserve">. Celle-ci est formée de </w:t>
      </w:r>
      <w:r w:rsidR="00EC51B1" w:rsidRPr="00716CED">
        <w:rPr>
          <w:rFonts w:cs="Arial"/>
          <w:color w:val="000000" w:themeColor="text1"/>
          <w:sz w:val="24"/>
          <w:szCs w:val="24"/>
          <w:shd w:val="clear" w:color="auto" w:fill="FFFFFF"/>
        </w:rPr>
        <w:t xml:space="preserve">84 députés au total. </w:t>
      </w:r>
      <w:r w:rsidRPr="00716CED">
        <w:rPr>
          <w:rFonts w:cs="Arial"/>
          <w:color w:val="000000" w:themeColor="text1"/>
          <w:sz w:val="24"/>
          <w:szCs w:val="24"/>
          <w:shd w:val="clear" w:color="auto" w:fill="FFFFFF"/>
        </w:rPr>
        <w:t>Les députés sont élus par la population pour une période de 4 ans.</w:t>
      </w:r>
    </w:p>
    <w:p w:rsidR="000A68DA" w:rsidRPr="00716CED" w:rsidRDefault="000A68DA">
      <w:pPr>
        <w:rPr>
          <w:rFonts w:cs="Arial"/>
          <w:b/>
          <w:color w:val="000000" w:themeColor="text1"/>
          <w:sz w:val="24"/>
          <w:szCs w:val="24"/>
          <w:shd w:val="clear" w:color="auto" w:fill="FFFFFF"/>
        </w:rPr>
      </w:pPr>
      <w:r w:rsidRPr="00716CED">
        <w:rPr>
          <w:rFonts w:cs="Arial"/>
          <w:b/>
          <w:color w:val="000000" w:themeColor="text1"/>
          <w:sz w:val="24"/>
          <w:szCs w:val="24"/>
          <w:shd w:val="clear" w:color="auto" w:fill="FFFFFF"/>
        </w:rPr>
        <w:t xml:space="preserve">3. Défaire la majorité canadienne française au Parlement </w:t>
      </w:r>
    </w:p>
    <w:p w:rsidR="000A68DA" w:rsidRPr="00716CED" w:rsidRDefault="00EC51B1">
      <w:pPr>
        <w:rPr>
          <w:rFonts w:cs="Arial"/>
          <w:color w:val="000000" w:themeColor="text1"/>
          <w:sz w:val="24"/>
          <w:szCs w:val="24"/>
          <w:shd w:val="clear" w:color="auto" w:fill="FFFFFF"/>
        </w:rPr>
      </w:pPr>
      <w:r w:rsidRPr="00716CED">
        <w:rPr>
          <w:rFonts w:cs="Arial"/>
          <w:color w:val="000000" w:themeColor="text1"/>
          <w:sz w:val="24"/>
          <w:szCs w:val="24"/>
          <w:shd w:val="clear" w:color="auto" w:fill="FFFFFF"/>
        </w:rPr>
        <w:t xml:space="preserve">Il y a 84 députés au total, dont 42 provenant du Canada-Ouest (pop: 450 000) et 42 du Canada-Est (Pop: 650 000). </w:t>
      </w:r>
      <w:r w:rsidR="000A68DA" w:rsidRPr="00716CED">
        <w:rPr>
          <w:rFonts w:cs="Arial"/>
          <w:color w:val="000000" w:themeColor="text1"/>
          <w:sz w:val="24"/>
          <w:szCs w:val="24"/>
          <w:shd w:val="clear" w:color="auto" w:fill="FFFFFF"/>
        </w:rPr>
        <w:t>Par cette organi</w:t>
      </w:r>
      <w:r w:rsidRPr="00716CED">
        <w:rPr>
          <w:rFonts w:cs="Arial"/>
          <w:color w:val="000000" w:themeColor="text1"/>
          <w:sz w:val="24"/>
          <w:szCs w:val="24"/>
          <w:shd w:val="clear" w:color="auto" w:fill="FFFFFF"/>
        </w:rPr>
        <w:t>sation, les Canadiens sont sous-r</w:t>
      </w:r>
      <w:r w:rsidR="000A68DA" w:rsidRPr="00716CED">
        <w:rPr>
          <w:rFonts w:cs="Arial"/>
          <w:color w:val="000000" w:themeColor="text1"/>
          <w:sz w:val="24"/>
          <w:szCs w:val="24"/>
          <w:shd w:val="clear" w:color="auto" w:fill="FFFFFF"/>
        </w:rPr>
        <w:t>eprésentés au parlement, ce qui contribue au mécontentement de la population canadienne, habituée de pouvoir élire 90 députés en 1838. Pour les Britanniques, cette décision évitait que les Canadiens forment la majorité de l'Assemblée. Antidémocratique</w:t>
      </w:r>
    </w:p>
    <w:p w:rsidR="000A68DA" w:rsidRPr="00716CED" w:rsidRDefault="000A68DA">
      <w:pPr>
        <w:rPr>
          <w:rFonts w:cs="Arial"/>
          <w:b/>
          <w:color w:val="000000" w:themeColor="text1"/>
          <w:sz w:val="24"/>
          <w:szCs w:val="24"/>
          <w:shd w:val="clear" w:color="auto" w:fill="FFFFFF"/>
        </w:rPr>
      </w:pPr>
      <w:r w:rsidRPr="00716CED">
        <w:rPr>
          <w:rFonts w:cs="Arial"/>
          <w:b/>
          <w:color w:val="000000" w:themeColor="text1"/>
          <w:sz w:val="24"/>
          <w:szCs w:val="24"/>
          <w:shd w:val="clear" w:color="auto" w:fill="FFFFFF"/>
        </w:rPr>
        <w:t>4. La dette du Haut-Canada partagée</w:t>
      </w:r>
    </w:p>
    <w:p w:rsidR="000A68DA" w:rsidRPr="00716CED" w:rsidRDefault="000A68DA">
      <w:pPr>
        <w:rPr>
          <w:rFonts w:cs="Arial"/>
          <w:color w:val="000000" w:themeColor="text1"/>
          <w:sz w:val="24"/>
          <w:szCs w:val="24"/>
          <w:shd w:val="clear" w:color="auto" w:fill="FFFFFF"/>
        </w:rPr>
      </w:pPr>
      <w:r w:rsidRPr="00716CED">
        <w:rPr>
          <w:rFonts w:cs="Arial"/>
          <w:color w:val="000000" w:themeColor="text1"/>
          <w:sz w:val="24"/>
          <w:szCs w:val="24"/>
          <w:shd w:val="clear" w:color="auto" w:fill="FFFFFF"/>
        </w:rPr>
        <w:t xml:space="preserve">Au cours des années précédentes, le Haut-Canada avait cumulé une dette s'élevant à 6 millions de dollars. L'une des clauses de l'Acte d'Union stipulait que les dettes des deux Canada étaient fusionnées. Le Parlement du Canada-Uni devient responsable de la dette du Haut-Canada. Cette situation désavantage les habitants du Canada-Est, qui devront </w:t>
      </w:r>
      <w:r w:rsidRPr="00716CED">
        <w:rPr>
          <w:rFonts w:cs="Arial"/>
          <w:color w:val="000000" w:themeColor="text1"/>
          <w:sz w:val="24"/>
          <w:szCs w:val="24"/>
          <w:shd w:val="clear" w:color="auto" w:fill="FFFFFF"/>
        </w:rPr>
        <w:lastRenderedPageBreak/>
        <w:t>payer une dette qui n'est pas la leur. Le rêve d'indépendance des patriotes radicaux est déchu.</w:t>
      </w:r>
    </w:p>
    <w:p w:rsidR="000A68DA" w:rsidRPr="00716CED" w:rsidRDefault="000A68DA">
      <w:pPr>
        <w:rPr>
          <w:rFonts w:cs="Arial"/>
          <w:b/>
          <w:color w:val="000000" w:themeColor="text1"/>
          <w:sz w:val="24"/>
          <w:szCs w:val="24"/>
        </w:rPr>
      </w:pPr>
      <w:r w:rsidRPr="00716CED">
        <w:rPr>
          <w:rFonts w:cs="Arial"/>
          <w:b/>
          <w:color w:val="000000" w:themeColor="text1"/>
          <w:sz w:val="24"/>
          <w:szCs w:val="24"/>
        </w:rPr>
        <w:t>5. 1848: Obtention de la responsabilité ministérielle</w:t>
      </w:r>
    </w:p>
    <w:p w:rsidR="000A68DA" w:rsidRPr="00716CED" w:rsidRDefault="000A68DA">
      <w:pPr>
        <w:rPr>
          <w:rFonts w:cs="Arial"/>
          <w:color w:val="000000" w:themeColor="text1"/>
          <w:sz w:val="24"/>
          <w:szCs w:val="24"/>
        </w:rPr>
      </w:pPr>
      <w:r w:rsidRPr="00716CED">
        <w:rPr>
          <w:rFonts w:cs="Arial"/>
          <w:color w:val="000000" w:themeColor="text1"/>
          <w:sz w:val="24"/>
          <w:szCs w:val="24"/>
          <w:shd w:val="clear" w:color="auto" w:fill="FFFFFF"/>
        </w:rPr>
        <w:t>Au Canada-Uni, l'élection du parti des réformateurs</w:t>
      </w:r>
      <w:r w:rsidRPr="00716CED">
        <w:rPr>
          <w:rStyle w:val="apple-converted-space"/>
          <w:rFonts w:cs="Arial"/>
          <w:color w:val="000000" w:themeColor="text1"/>
          <w:sz w:val="24"/>
          <w:szCs w:val="24"/>
          <w:shd w:val="clear" w:color="auto" w:fill="FFFFFF"/>
        </w:rPr>
        <w:t> </w:t>
      </w:r>
      <w:r w:rsidRPr="00716CED">
        <w:rPr>
          <w:rStyle w:val="ms-rtestyle-bv-bleu"/>
          <w:rFonts w:cs="Arial"/>
          <w:color w:val="000000" w:themeColor="text1"/>
          <w:sz w:val="24"/>
          <w:szCs w:val="24"/>
          <w:shd w:val="clear" w:color="auto" w:fill="FFFFFF"/>
        </w:rPr>
        <w:t>Robert Baldwin</w:t>
      </w:r>
      <w:r w:rsidRPr="00716CED">
        <w:rPr>
          <w:rStyle w:val="apple-converted-space"/>
          <w:rFonts w:cs="Arial"/>
          <w:color w:val="000000" w:themeColor="text1"/>
          <w:sz w:val="24"/>
          <w:szCs w:val="24"/>
          <w:shd w:val="clear" w:color="auto" w:fill="FFFFFF"/>
        </w:rPr>
        <w:t> </w:t>
      </w:r>
      <w:r w:rsidRPr="00716CED">
        <w:rPr>
          <w:rFonts w:cs="Arial"/>
          <w:color w:val="000000" w:themeColor="text1"/>
          <w:sz w:val="24"/>
          <w:szCs w:val="24"/>
          <w:shd w:val="clear" w:color="auto" w:fill="FFFFFF"/>
        </w:rPr>
        <w:t>et</w:t>
      </w:r>
      <w:r w:rsidRPr="00716CED">
        <w:rPr>
          <w:rStyle w:val="apple-converted-space"/>
          <w:rFonts w:cs="Arial"/>
          <w:color w:val="000000" w:themeColor="text1"/>
          <w:sz w:val="24"/>
          <w:szCs w:val="24"/>
          <w:shd w:val="clear" w:color="auto" w:fill="FFFFFF"/>
        </w:rPr>
        <w:t> </w:t>
      </w:r>
      <w:r w:rsidRPr="00716CED">
        <w:rPr>
          <w:rStyle w:val="ms-rtestyle-bv-bleu"/>
          <w:rFonts w:cs="Arial"/>
          <w:color w:val="000000" w:themeColor="text1"/>
          <w:sz w:val="24"/>
          <w:szCs w:val="24"/>
          <w:shd w:val="clear" w:color="auto" w:fill="FFFFFF"/>
        </w:rPr>
        <w:t xml:space="preserve">Louis-Hippolyte La </w:t>
      </w:r>
      <w:proofErr w:type="spellStart"/>
      <w:r w:rsidRPr="00716CED">
        <w:rPr>
          <w:rStyle w:val="ms-rtestyle-bv-bleu"/>
          <w:rFonts w:cs="Arial"/>
          <w:color w:val="000000" w:themeColor="text1"/>
          <w:sz w:val="24"/>
          <w:szCs w:val="24"/>
          <w:shd w:val="clear" w:color="auto" w:fill="FFFFFF"/>
        </w:rPr>
        <w:t>Fontaine</w:t>
      </w:r>
      <w:r w:rsidRPr="00716CED">
        <w:rPr>
          <w:rFonts w:cs="Arial"/>
          <w:color w:val="000000" w:themeColor="text1"/>
          <w:sz w:val="24"/>
          <w:szCs w:val="24"/>
          <w:shd w:val="clear" w:color="auto" w:fill="FFFFFF"/>
        </w:rPr>
        <w:t>en</w:t>
      </w:r>
      <w:proofErr w:type="spellEnd"/>
      <w:r w:rsidRPr="00716CED">
        <w:rPr>
          <w:rStyle w:val="apple-converted-space"/>
          <w:rFonts w:cs="Arial"/>
          <w:color w:val="000000" w:themeColor="text1"/>
          <w:sz w:val="24"/>
          <w:szCs w:val="24"/>
          <w:shd w:val="clear" w:color="auto" w:fill="FFFFFF"/>
        </w:rPr>
        <w:t> </w:t>
      </w:r>
      <w:r w:rsidRPr="00716CED">
        <w:rPr>
          <w:rStyle w:val="ms-rtestyle-bv-rouge"/>
          <w:rFonts w:cs="Arial"/>
          <w:color w:val="000000" w:themeColor="text1"/>
          <w:sz w:val="24"/>
          <w:szCs w:val="24"/>
          <w:shd w:val="clear" w:color="auto" w:fill="FFFFFF"/>
        </w:rPr>
        <w:t>1848</w:t>
      </w:r>
      <w:r w:rsidRPr="00716CED">
        <w:rPr>
          <w:rStyle w:val="apple-converted-space"/>
          <w:rFonts w:cs="Arial"/>
          <w:color w:val="000000" w:themeColor="text1"/>
          <w:sz w:val="24"/>
          <w:szCs w:val="24"/>
          <w:shd w:val="clear" w:color="auto" w:fill="FFFFFF"/>
        </w:rPr>
        <w:t> </w:t>
      </w:r>
      <w:r w:rsidRPr="00716CED">
        <w:rPr>
          <w:rFonts w:cs="Arial"/>
          <w:color w:val="000000" w:themeColor="text1"/>
          <w:sz w:val="24"/>
          <w:szCs w:val="24"/>
          <w:shd w:val="clear" w:color="auto" w:fill="FFFFFF"/>
        </w:rPr>
        <w:t>annonce les débuts de la responsabilité ministérielle. Le gouverneur</w:t>
      </w:r>
      <w:r w:rsidRPr="00716CED">
        <w:rPr>
          <w:rStyle w:val="apple-converted-space"/>
          <w:rFonts w:cs="Arial"/>
          <w:color w:val="000000" w:themeColor="text1"/>
          <w:sz w:val="24"/>
          <w:szCs w:val="24"/>
          <w:shd w:val="clear" w:color="auto" w:fill="FFFFFF"/>
        </w:rPr>
        <w:t> </w:t>
      </w:r>
      <w:r w:rsidRPr="00716CED">
        <w:rPr>
          <w:rStyle w:val="ms-rtestyle-bv-bleu"/>
          <w:rFonts w:cs="Arial"/>
          <w:color w:val="000000" w:themeColor="text1"/>
          <w:sz w:val="24"/>
          <w:szCs w:val="24"/>
          <w:shd w:val="clear" w:color="auto" w:fill="FFFFFF"/>
        </w:rPr>
        <w:t>lord Elgin</w:t>
      </w:r>
      <w:r w:rsidRPr="00716CED">
        <w:rPr>
          <w:rStyle w:val="apple-converted-space"/>
          <w:rFonts w:cs="Arial"/>
          <w:color w:val="000000" w:themeColor="text1"/>
          <w:sz w:val="24"/>
          <w:szCs w:val="24"/>
          <w:shd w:val="clear" w:color="auto" w:fill="FFFFFF"/>
        </w:rPr>
        <w:t> </w:t>
      </w:r>
      <w:r w:rsidRPr="00716CED">
        <w:rPr>
          <w:rFonts w:cs="Arial"/>
          <w:color w:val="000000" w:themeColor="text1"/>
          <w:sz w:val="24"/>
          <w:szCs w:val="24"/>
          <w:shd w:val="clear" w:color="auto" w:fill="FFFFFF"/>
        </w:rPr>
        <w:t>reçoit de Londres l'ordre de respecter les décisions de l'Assemblée et de laisser les pleins pouvoirs au chef du parti majoritaire.</w:t>
      </w:r>
      <w:r w:rsidRPr="00716CED">
        <w:rPr>
          <w:rStyle w:val="apple-converted-space"/>
          <w:rFonts w:cs="Arial"/>
          <w:color w:val="000000" w:themeColor="text1"/>
          <w:sz w:val="24"/>
          <w:szCs w:val="24"/>
          <w:shd w:val="clear" w:color="auto" w:fill="FFFFFF"/>
        </w:rPr>
        <w:t> </w:t>
      </w:r>
    </w:p>
    <w:p w:rsidR="000A68DA" w:rsidRPr="00716CED" w:rsidRDefault="000A68DA">
      <w:pPr>
        <w:rPr>
          <w:b/>
          <w:color w:val="000000" w:themeColor="text1"/>
          <w:sz w:val="24"/>
          <w:szCs w:val="24"/>
        </w:rPr>
      </w:pPr>
      <w:r w:rsidRPr="00716CED">
        <w:rPr>
          <w:b/>
          <w:color w:val="000000" w:themeColor="text1"/>
          <w:sz w:val="24"/>
          <w:szCs w:val="24"/>
        </w:rPr>
        <w:t>6. Lord Elgin</w:t>
      </w:r>
      <w:r w:rsidR="00FB4F88" w:rsidRPr="00716CED">
        <w:rPr>
          <w:b/>
          <w:color w:val="000000" w:themeColor="text1"/>
          <w:sz w:val="24"/>
          <w:szCs w:val="24"/>
        </w:rPr>
        <w:t>, la loi des indemnités et l'avènement du gouvernement responsable</w:t>
      </w:r>
    </w:p>
    <w:p w:rsidR="000A68DA" w:rsidRPr="00716CED" w:rsidRDefault="00FB4F88">
      <w:pPr>
        <w:rPr>
          <w:rFonts w:cs="Arial"/>
          <w:color w:val="000000" w:themeColor="text1"/>
          <w:sz w:val="24"/>
          <w:szCs w:val="24"/>
          <w:shd w:val="clear" w:color="auto" w:fill="FFFFFF"/>
        </w:rPr>
      </w:pPr>
      <w:r w:rsidRPr="00716CED">
        <w:rPr>
          <w:rFonts w:cs="Arial"/>
          <w:color w:val="000000" w:themeColor="text1"/>
          <w:sz w:val="24"/>
          <w:szCs w:val="24"/>
          <w:shd w:val="clear" w:color="auto" w:fill="FFFFFF"/>
        </w:rPr>
        <w:t>En</w:t>
      </w:r>
      <w:r w:rsidRPr="00716CED">
        <w:rPr>
          <w:rStyle w:val="apple-converted-space"/>
          <w:rFonts w:cs="Arial"/>
          <w:color w:val="000000" w:themeColor="text1"/>
          <w:sz w:val="24"/>
          <w:szCs w:val="24"/>
          <w:shd w:val="clear" w:color="auto" w:fill="FFFFFF"/>
        </w:rPr>
        <w:t> </w:t>
      </w:r>
      <w:r w:rsidRPr="00716CED">
        <w:rPr>
          <w:rStyle w:val="ms-rtestyle-bv-rouge"/>
          <w:rFonts w:cs="Arial"/>
          <w:color w:val="000000" w:themeColor="text1"/>
          <w:sz w:val="24"/>
          <w:szCs w:val="24"/>
          <w:shd w:val="clear" w:color="auto" w:fill="FFFFFF"/>
        </w:rPr>
        <w:t>1849</w:t>
      </w:r>
      <w:r w:rsidRPr="00716CED">
        <w:rPr>
          <w:rFonts w:cs="Arial"/>
          <w:color w:val="000000" w:themeColor="text1"/>
          <w:sz w:val="24"/>
          <w:szCs w:val="24"/>
          <w:shd w:val="clear" w:color="auto" w:fill="FFFFFF"/>
        </w:rPr>
        <w:t>, le gouvernement propose un nouveau projet de loi, concernant les pertes subies lors de la répression appliquée durant les rébellions. Le gouvernement propose d'indemniser les citoyens pour les dommages subis à cause des mesures répressives. Ce projet suscite immédiatement la colère des</w:t>
      </w:r>
      <w:r w:rsidRPr="00716CED">
        <w:rPr>
          <w:rStyle w:val="apple-converted-space"/>
          <w:rFonts w:cs="Arial"/>
          <w:color w:val="000000" w:themeColor="text1"/>
          <w:sz w:val="24"/>
          <w:szCs w:val="24"/>
          <w:shd w:val="clear" w:color="auto" w:fill="FFFFFF"/>
        </w:rPr>
        <w:t> </w:t>
      </w:r>
      <w:r w:rsidRPr="00716CED">
        <w:rPr>
          <w:rStyle w:val="Emphasis"/>
          <w:rFonts w:cs="Arial"/>
          <w:color w:val="000000" w:themeColor="text1"/>
          <w:sz w:val="24"/>
          <w:szCs w:val="24"/>
          <w:shd w:val="clear" w:color="auto" w:fill="FFFFFF"/>
        </w:rPr>
        <w:t>Tories</w:t>
      </w:r>
      <w:r w:rsidRPr="00716CED">
        <w:rPr>
          <w:rStyle w:val="apple-converted-space"/>
          <w:rFonts w:cs="Arial"/>
          <w:color w:val="000000" w:themeColor="text1"/>
          <w:sz w:val="24"/>
          <w:szCs w:val="24"/>
          <w:shd w:val="clear" w:color="auto" w:fill="FFFFFF"/>
        </w:rPr>
        <w:t> </w:t>
      </w:r>
      <w:r w:rsidRPr="00716CED">
        <w:rPr>
          <w:rFonts w:cs="Arial"/>
          <w:color w:val="000000" w:themeColor="text1"/>
          <w:sz w:val="24"/>
          <w:szCs w:val="24"/>
          <w:shd w:val="clear" w:color="auto" w:fill="FFFFFF"/>
        </w:rPr>
        <w:t>qui y voient un acte de reconnaissance des rébellions. Pour les</w:t>
      </w:r>
      <w:r w:rsidRPr="00716CED">
        <w:rPr>
          <w:rStyle w:val="apple-converted-space"/>
          <w:rFonts w:cs="Arial"/>
          <w:color w:val="000000" w:themeColor="text1"/>
          <w:sz w:val="24"/>
          <w:szCs w:val="24"/>
          <w:shd w:val="clear" w:color="auto" w:fill="FFFFFF"/>
        </w:rPr>
        <w:t> </w:t>
      </w:r>
      <w:r w:rsidRPr="00716CED">
        <w:rPr>
          <w:rStyle w:val="Emphasis"/>
          <w:rFonts w:cs="Arial"/>
          <w:color w:val="000000" w:themeColor="text1"/>
          <w:sz w:val="24"/>
          <w:szCs w:val="24"/>
          <w:shd w:val="clear" w:color="auto" w:fill="FFFFFF"/>
        </w:rPr>
        <w:t>Tories</w:t>
      </w:r>
      <w:r w:rsidRPr="00716CED">
        <w:rPr>
          <w:rFonts w:cs="Arial"/>
          <w:color w:val="000000" w:themeColor="text1"/>
          <w:sz w:val="24"/>
          <w:szCs w:val="24"/>
          <w:shd w:val="clear" w:color="auto" w:fill="FFFFFF"/>
        </w:rPr>
        <w:t>, le projet de loi est proposé par d'anciens rebelles pour qui les révoltes étaient légitimes. Ce projet de loi a mis le nouveau gouvernement au défi.</w:t>
      </w:r>
      <w:r w:rsidRPr="00716CED">
        <w:rPr>
          <w:rStyle w:val="apple-converted-space"/>
          <w:rFonts w:cs="Arial"/>
          <w:color w:val="000000" w:themeColor="text1"/>
          <w:sz w:val="24"/>
          <w:szCs w:val="24"/>
          <w:shd w:val="clear" w:color="auto" w:fill="FFFFFF"/>
        </w:rPr>
        <w:t> </w:t>
      </w:r>
      <w:r w:rsidRPr="00716CED">
        <w:rPr>
          <w:rFonts w:cs="Arial"/>
          <w:color w:val="000000" w:themeColor="text1"/>
          <w:sz w:val="24"/>
          <w:szCs w:val="24"/>
        </w:rPr>
        <w:br/>
      </w:r>
      <w:r w:rsidRPr="00716CED">
        <w:rPr>
          <w:rFonts w:cs="Arial"/>
          <w:color w:val="000000" w:themeColor="text1"/>
          <w:sz w:val="24"/>
          <w:szCs w:val="24"/>
        </w:rPr>
        <w:br/>
      </w:r>
      <w:r w:rsidRPr="00716CED">
        <w:rPr>
          <w:rFonts w:cs="Arial"/>
          <w:color w:val="000000" w:themeColor="text1"/>
          <w:sz w:val="24"/>
          <w:szCs w:val="24"/>
          <w:shd w:val="clear" w:color="auto" w:fill="FFFFFF"/>
        </w:rPr>
        <w:t>Le gouverneur se trouve aussi dans une position difficile. S'il refuse le projet de loi, ce sera vu comme le rejet du gouvernement responsable. S'il accepte, il stimule la frustration des</w:t>
      </w:r>
      <w:r w:rsidRPr="00716CED">
        <w:rPr>
          <w:rStyle w:val="apple-converted-space"/>
          <w:rFonts w:cs="Arial"/>
          <w:color w:val="000000" w:themeColor="text1"/>
          <w:sz w:val="24"/>
          <w:szCs w:val="24"/>
          <w:shd w:val="clear" w:color="auto" w:fill="FFFFFF"/>
        </w:rPr>
        <w:t> </w:t>
      </w:r>
      <w:r w:rsidRPr="00716CED">
        <w:rPr>
          <w:rStyle w:val="Emphasis"/>
          <w:rFonts w:cs="Arial"/>
          <w:color w:val="000000" w:themeColor="text1"/>
          <w:sz w:val="24"/>
          <w:szCs w:val="24"/>
          <w:shd w:val="clear" w:color="auto" w:fill="FFFFFF"/>
        </w:rPr>
        <w:t>Tories</w:t>
      </w:r>
      <w:r w:rsidRPr="00716CED">
        <w:rPr>
          <w:rFonts w:cs="Arial"/>
          <w:color w:val="000000" w:themeColor="text1"/>
          <w:sz w:val="24"/>
          <w:szCs w:val="24"/>
          <w:shd w:val="clear" w:color="auto" w:fill="FFFFFF"/>
        </w:rPr>
        <w:t>. Ces derniers verraient l'approbation du projet de loi comme une manière de reconnaître la légitimité des rébellions et un moyen de récompenser les rebelles. La situation alimente davantage la haine entre les francophones et les anglophones. Malgré le dilemme,</w:t>
      </w:r>
      <w:r w:rsidRPr="00716CED">
        <w:rPr>
          <w:rStyle w:val="apple-converted-space"/>
          <w:rFonts w:cs="Arial"/>
          <w:color w:val="000000" w:themeColor="text1"/>
          <w:sz w:val="24"/>
          <w:szCs w:val="24"/>
          <w:shd w:val="clear" w:color="auto" w:fill="FFFFFF"/>
        </w:rPr>
        <w:t> </w:t>
      </w:r>
      <w:r w:rsidRPr="00716CED">
        <w:rPr>
          <w:rStyle w:val="ms-rtestyle-bv-bleu"/>
          <w:rFonts w:cs="Arial"/>
          <w:color w:val="000000" w:themeColor="text1"/>
          <w:sz w:val="24"/>
          <w:szCs w:val="24"/>
          <w:shd w:val="clear" w:color="auto" w:fill="FFFFFF"/>
        </w:rPr>
        <w:t xml:space="preserve">lord </w:t>
      </w:r>
      <w:proofErr w:type="spellStart"/>
      <w:r w:rsidRPr="00716CED">
        <w:rPr>
          <w:rStyle w:val="ms-rtestyle-bv-bleu"/>
          <w:rFonts w:cs="Arial"/>
          <w:color w:val="000000" w:themeColor="text1"/>
          <w:sz w:val="24"/>
          <w:szCs w:val="24"/>
          <w:shd w:val="clear" w:color="auto" w:fill="FFFFFF"/>
        </w:rPr>
        <w:t>Elgan</w:t>
      </w:r>
      <w:proofErr w:type="spellEnd"/>
      <w:r w:rsidRPr="00716CED">
        <w:rPr>
          <w:rStyle w:val="apple-converted-space"/>
          <w:rFonts w:cs="Arial"/>
          <w:color w:val="000000" w:themeColor="text1"/>
          <w:sz w:val="24"/>
          <w:szCs w:val="24"/>
          <w:shd w:val="clear" w:color="auto" w:fill="FFFFFF"/>
        </w:rPr>
        <w:t> </w:t>
      </w:r>
      <w:r w:rsidRPr="00716CED">
        <w:rPr>
          <w:rFonts w:cs="Arial"/>
          <w:color w:val="000000" w:themeColor="text1"/>
          <w:sz w:val="24"/>
          <w:szCs w:val="24"/>
          <w:shd w:val="clear" w:color="auto" w:fill="FFFFFF"/>
        </w:rPr>
        <w:t>approuve le projet de loi. Ainsi, il confirme le pouvoir du gouvernement responsable, mais il provoque la colère des Anglais qui se sentent trahis.</w:t>
      </w:r>
    </w:p>
    <w:p w:rsidR="00FB4F88" w:rsidRPr="00716CED" w:rsidRDefault="00FB4F88">
      <w:pPr>
        <w:rPr>
          <w:rFonts w:cs="Arial"/>
          <w:b/>
          <w:color w:val="000000" w:themeColor="text1"/>
          <w:sz w:val="24"/>
          <w:szCs w:val="24"/>
          <w:shd w:val="clear" w:color="auto" w:fill="FFFFFF"/>
        </w:rPr>
      </w:pPr>
      <w:r w:rsidRPr="00716CED">
        <w:rPr>
          <w:rFonts w:cs="Arial"/>
          <w:b/>
          <w:color w:val="000000" w:themeColor="text1"/>
          <w:sz w:val="24"/>
          <w:szCs w:val="24"/>
          <w:shd w:val="clear" w:color="auto" w:fill="FFFFFF"/>
        </w:rPr>
        <w:t>7. Vers la Confédération</w:t>
      </w:r>
    </w:p>
    <w:p w:rsidR="00FB4F88" w:rsidRPr="00716CED" w:rsidRDefault="00FB4F88">
      <w:pPr>
        <w:rPr>
          <w:rFonts w:cs="Arial"/>
          <w:color w:val="000000" w:themeColor="text1"/>
          <w:sz w:val="24"/>
          <w:szCs w:val="24"/>
          <w:shd w:val="clear" w:color="auto" w:fill="FFFFFF"/>
        </w:rPr>
      </w:pPr>
      <w:r w:rsidRPr="00716CED">
        <w:rPr>
          <w:rFonts w:cs="Arial"/>
          <w:color w:val="000000" w:themeColor="text1"/>
          <w:sz w:val="24"/>
          <w:szCs w:val="24"/>
          <w:shd w:val="clear" w:color="auto" w:fill="FFFFFF"/>
        </w:rPr>
        <w:t>L'annexion n'a jamais été effectuée, mais en adoptant une loi qu'il n'approuvait pas parce qu'il croyait en un gouvernement responsable, Elgin a jeté les bases de la démocratie canadienne. Le gouvernement responsable venait de passer son premier test. Dès lors, les colonies se dirigeaient vers un processus complexe qui allait mener à la Confédération.</w:t>
      </w:r>
    </w:p>
    <w:p w:rsidR="007828E2" w:rsidRDefault="007828E2" w:rsidP="007828E2">
      <w:pPr>
        <w:rPr>
          <w:rFonts w:cs="Arial"/>
          <w:b/>
          <w:color w:val="000000" w:themeColor="text1"/>
          <w:sz w:val="24"/>
          <w:szCs w:val="24"/>
          <w:shd w:val="clear" w:color="auto" w:fill="FFFFFF"/>
        </w:rPr>
      </w:pPr>
      <w:r>
        <w:rPr>
          <w:rFonts w:cs="Arial"/>
          <w:b/>
          <w:color w:val="000000" w:themeColor="text1"/>
          <w:sz w:val="24"/>
          <w:szCs w:val="24"/>
          <w:shd w:val="clear" w:color="auto" w:fill="FFFFFF"/>
        </w:rPr>
        <w:t>7. Vidéo</w:t>
      </w:r>
    </w:p>
    <w:p w:rsidR="007828E2" w:rsidRPr="00C22B45" w:rsidRDefault="007828E2" w:rsidP="007828E2">
      <w:pPr>
        <w:rPr>
          <w:rFonts w:cs="Arial"/>
          <w:color w:val="000000" w:themeColor="text1"/>
          <w:sz w:val="24"/>
          <w:szCs w:val="24"/>
          <w:shd w:val="clear" w:color="auto" w:fill="FFFFFF"/>
        </w:rPr>
      </w:pPr>
      <w:r w:rsidRPr="00C22B45">
        <w:rPr>
          <w:rFonts w:cs="Arial"/>
          <w:color w:val="000000" w:themeColor="text1"/>
          <w:sz w:val="24"/>
          <w:szCs w:val="24"/>
          <w:shd w:val="clear" w:color="auto" w:fill="FFFFFF"/>
        </w:rPr>
        <w:t xml:space="preserve">Où l’événement </w:t>
      </w:r>
      <w:proofErr w:type="spellStart"/>
      <w:r w:rsidRPr="00C22B45">
        <w:rPr>
          <w:rFonts w:cs="Arial"/>
          <w:color w:val="000000" w:themeColor="text1"/>
          <w:sz w:val="24"/>
          <w:szCs w:val="24"/>
          <w:shd w:val="clear" w:color="auto" w:fill="FFFFFF"/>
        </w:rPr>
        <w:t>a-t-il</w:t>
      </w:r>
      <w:proofErr w:type="spellEnd"/>
      <w:r w:rsidRPr="00C22B45">
        <w:rPr>
          <w:rFonts w:cs="Arial"/>
          <w:color w:val="000000" w:themeColor="text1"/>
          <w:sz w:val="24"/>
          <w:szCs w:val="24"/>
          <w:shd w:val="clear" w:color="auto" w:fill="FFFFFF"/>
        </w:rPr>
        <w:t xml:space="preserve"> lieu? Montréal</w:t>
      </w:r>
      <w:r>
        <w:rPr>
          <w:rFonts w:cs="Arial"/>
          <w:color w:val="000000" w:themeColor="text1"/>
          <w:sz w:val="24"/>
          <w:szCs w:val="24"/>
          <w:shd w:val="clear" w:color="auto" w:fill="FFFFFF"/>
        </w:rPr>
        <w:t>, au parlement du Canada</w:t>
      </w:r>
    </w:p>
    <w:p w:rsidR="007828E2" w:rsidRPr="00C22B45" w:rsidRDefault="007828E2" w:rsidP="007828E2">
      <w:pPr>
        <w:rPr>
          <w:rFonts w:cs="Arial"/>
          <w:color w:val="000000" w:themeColor="text1"/>
          <w:sz w:val="24"/>
          <w:szCs w:val="24"/>
          <w:shd w:val="clear" w:color="auto" w:fill="FFFFFF"/>
        </w:rPr>
      </w:pPr>
      <w:r w:rsidRPr="00C22B45">
        <w:rPr>
          <w:rFonts w:cs="Arial"/>
          <w:color w:val="000000" w:themeColor="text1"/>
          <w:sz w:val="24"/>
          <w:szCs w:val="24"/>
          <w:shd w:val="clear" w:color="auto" w:fill="FFFFFF"/>
        </w:rPr>
        <w:t xml:space="preserve">En quelle année? </w:t>
      </w:r>
      <w:r>
        <w:rPr>
          <w:rFonts w:cs="Arial"/>
          <w:color w:val="000000" w:themeColor="text1"/>
          <w:sz w:val="24"/>
          <w:szCs w:val="24"/>
          <w:shd w:val="clear" w:color="auto" w:fill="FFFFFF"/>
        </w:rPr>
        <w:t>1849</w:t>
      </w:r>
    </w:p>
    <w:p w:rsidR="007828E2" w:rsidRPr="00C22B45" w:rsidRDefault="007828E2" w:rsidP="007828E2">
      <w:pPr>
        <w:rPr>
          <w:rFonts w:cs="Arial"/>
          <w:color w:val="000000" w:themeColor="text1"/>
          <w:sz w:val="24"/>
          <w:szCs w:val="24"/>
          <w:shd w:val="clear" w:color="auto" w:fill="FFFFFF"/>
        </w:rPr>
      </w:pPr>
      <w:r w:rsidRPr="00C22B45">
        <w:rPr>
          <w:rFonts w:cs="Arial"/>
          <w:color w:val="000000" w:themeColor="text1"/>
          <w:sz w:val="24"/>
          <w:szCs w:val="24"/>
          <w:shd w:val="clear" w:color="auto" w:fill="FFFFFF"/>
        </w:rPr>
        <w:lastRenderedPageBreak/>
        <w:t>Qui s’exprime</w:t>
      </w:r>
      <w:r>
        <w:rPr>
          <w:rFonts w:cs="Arial"/>
          <w:color w:val="000000" w:themeColor="text1"/>
          <w:sz w:val="24"/>
          <w:szCs w:val="24"/>
          <w:shd w:val="clear" w:color="auto" w:fill="FFFFFF"/>
        </w:rPr>
        <w:t xml:space="preserve"> d’abord? William Blake</w:t>
      </w:r>
    </w:p>
    <w:p w:rsidR="007828E2" w:rsidRDefault="007828E2" w:rsidP="007828E2">
      <w:pPr>
        <w:rPr>
          <w:rFonts w:cs="Arial"/>
          <w:color w:val="000000" w:themeColor="text1"/>
          <w:sz w:val="24"/>
          <w:szCs w:val="24"/>
          <w:shd w:val="clear" w:color="auto" w:fill="FFFFFF"/>
        </w:rPr>
      </w:pPr>
      <w:r w:rsidRPr="00C22B45">
        <w:rPr>
          <w:rFonts w:cs="Arial"/>
          <w:color w:val="000000" w:themeColor="text1"/>
          <w:sz w:val="24"/>
          <w:szCs w:val="24"/>
          <w:shd w:val="clear" w:color="auto" w:fill="FFFFFF"/>
        </w:rPr>
        <w:t xml:space="preserve">Qui est le nouveau gouvernement élu? </w:t>
      </w:r>
      <w:r>
        <w:rPr>
          <w:rFonts w:cs="Arial"/>
          <w:color w:val="000000" w:themeColor="text1"/>
          <w:sz w:val="24"/>
          <w:szCs w:val="24"/>
          <w:shd w:val="clear" w:color="auto" w:fill="FFFFFF"/>
        </w:rPr>
        <w:t>Ministre : Lafontaine</w:t>
      </w:r>
    </w:p>
    <w:p w:rsidR="007828E2" w:rsidRDefault="007828E2" w:rsidP="007828E2">
      <w:pPr>
        <w:rPr>
          <w:rFonts w:cs="Arial"/>
          <w:color w:val="000000" w:themeColor="text1"/>
          <w:sz w:val="24"/>
          <w:szCs w:val="24"/>
          <w:shd w:val="clear" w:color="auto" w:fill="FFFFFF"/>
        </w:rPr>
      </w:pPr>
      <w:r>
        <w:rPr>
          <w:rFonts w:cs="Arial"/>
          <w:color w:val="000000" w:themeColor="text1"/>
          <w:sz w:val="24"/>
          <w:szCs w:val="24"/>
          <w:shd w:val="clear" w:color="auto" w:fill="FFFFFF"/>
        </w:rPr>
        <w:t xml:space="preserve">Quelle est l’objectif du projet de loi? </w:t>
      </w:r>
    </w:p>
    <w:p w:rsidR="00FB4F88" w:rsidRPr="00716CED" w:rsidRDefault="00FB4F88">
      <w:pPr>
        <w:rPr>
          <w:color w:val="000000" w:themeColor="text1"/>
          <w:sz w:val="24"/>
          <w:szCs w:val="24"/>
        </w:rPr>
      </w:pPr>
    </w:p>
    <w:sectPr w:rsidR="00FB4F88" w:rsidRPr="00716CED" w:rsidSect="002A6F57">
      <w:headerReference w:type="defaul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477" w:rsidRDefault="00C37477" w:rsidP="00C37477">
      <w:pPr>
        <w:spacing w:after="0" w:line="240" w:lineRule="auto"/>
      </w:pPr>
      <w:r>
        <w:separator/>
      </w:r>
    </w:p>
  </w:endnote>
  <w:endnote w:type="continuationSeparator" w:id="0">
    <w:p w:rsidR="00C37477" w:rsidRDefault="00C37477" w:rsidP="00C3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477" w:rsidRDefault="00C37477" w:rsidP="00C37477">
      <w:pPr>
        <w:spacing w:after="0" w:line="240" w:lineRule="auto"/>
      </w:pPr>
      <w:r>
        <w:separator/>
      </w:r>
    </w:p>
  </w:footnote>
  <w:footnote w:type="continuationSeparator" w:id="0">
    <w:p w:rsidR="00C37477" w:rsidRDefault="00C37477" w:rsidP="00C37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477" w:rsidRDefault="00C37477" w:rsidP="00C37477">
    <w:pPr>
      <w:pStyle w:val="Header"/>
      <w:tabs>
        <w:tab w:val="clear" w:pos="4320"/>
        <w:tab w:val="clear" w:pos="8640"/>
        <w:tab w:val="left" w:pos="5775"/>
      </w:tabs>
    </w:pPr>
    <w:r>
      <w:tab/>
      <w:t xml:space="preserve">Nom: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7989"/>
    <w:rsid w:val="000A68DA"/>
    <w:rsid w:val="002A0702"/>
    <w:rsid w:val="002A6F57"/>
    <w:rsid w:val="00553A04"/>
    <w:rsid w:val="0055651E"/>
    <w:rsid w:val="00697989"/>
    <w:rsid w:val="00716CED"/>
    <w:rsid w:val="007828E2"/>
    <w:rsid w:val="00A17960"/>
    <w:rsid w:val="00AF5CAB"/>
    <w:rsid w:val="00C22B45"/>
    <w:rsid w:val="00C37477"/>
    <w:rsid w:val="00EC51B1"/>
    <w:rsid w:val="00FB4F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D4C37-DCE1-4534-9BF4-72CBA4E1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F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7989"/>
  </w:style>
  <w:style w:type="character" w:customStyle="1" w:styleId="ms-rtestyle-bv-rouge">
    <w:name w:val="ms-rtestyle-bv-rouge"/>
    <w:basedOn w:val="DefaultParagraphFont"/>
    <w:rsid w:val="00697989"/>
  </w:style>
  <w:style w:type="character" w:styleId="Hyperlink">
    <w:name w:val="Hyperlink"/>
    <w:basedOn w:val="DefaultParagraphFont"/>
    <w:uiPriority w:val="99"/>
    <w:semiHidden/>
    <w:unhideWhenUsed/>
    <w:rsid w:val="00697989"/>
    <w:rPr>
      <w:color w:val="0000FF"/>
      <w:u w:val="single"/>
    </w:rPr>
  </w:style>
  <w:style w:type="character" w:customStyle="1" w:styleId="ms-rtestyle-bv-bleu">
    <w:name w:val="ms-rtestyle-bv-bleu"/>
    <w:basedOn w:val="DefaultParagraphFont"/>
    <w:rsid w:val="000A68DA"/>
  </w:style>
  <w:style w:type="character" w:styleId="Emphasis">
    <w:name w:val="Emphasis"/>
    <w:basedOn w:val="DefaultParagraphFont"/>
    <w:uiPriority w:val="20"/>
    <w:qFormat/>
    <w:rsid w:val="00FB4F88"/>
    <w:rPr>
      <w:i/>
      <w:iCs/>
    </w:rPr>
  </w:style>
  <w:style w:type="paragraph" w:styleId="Header">
    <w:name w:val="header"/>
    <w:basedOn w:val="Normal"/>
    <w:link w:val="HeaderChar"/>
    <w:uiPriority w:val="99"/>
    <w:semiHidden/>
    <w:unhideWhenUsed/>
    <w:rsid w:val="00C3747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37477"/>
  </w:style>
  <w:style w:type="paragraph" w:styleId="Footer">
    <w:name w:val="footer"/>
    <w:basedOn w:val="Normal"/>
    <w:link w:val="FooterChar"/>
    <w:uiPriority w:val="99"/>
    <w:semiHidden/>
    <w:unhideWhenUsed/>
    <w:rsid w:val="00C3747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37477"/>
  </w:style>
  <w:style w:type="paragraph" w:styleId="ListParagraph">
    <w:name w:val="List Paragraph"/>
    <w:basedOn w:val="Normal"/>
    <w:uiPriority w:val="34"/>
    <w:qFormat/>
    <w:rsid w:val="007828E2"/>
    <w:pPr>
      <w:ind w:left="720"/>
      <w:contextualSpacing/>
    </w:pPr>
  </w:style>
  <w:style w:type="paragraph" w:styleId="BalloonText">
    <w:name w:val="Balloon Text"/>
    <w:basedOn w:val="Normal"/>
    <w:link w:val="BalloonTextChar"/>
    <w:uiPriority w:val="99"/>
    <w:semiHidden/>
    <w:unhideWhenUsed/>
    <w:rsid w:val="002A0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oprof.qc.ca/BV/Pages/h1163.aspx" TargetMode="External"/><Relationship Id="rId13" Type="http://schemas.openxmlformats.org/officeDocument/2006/relationships/hyperlink" Target="http://www.alloprof.qc.ca/BV/Pages/h1169.aspx"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lloprof.qc.ca/BV/Pages/h1169.aspx" TargetMode="External"/><Relationship Id="rId12" Type="http://schemas.openxmlformats.org/officeDocument/2006/relationships/hyperlink" Target="http://www.alloprof.qc.ca/BV/Pages/h1163.aspx" TargetMode="External"/><Relationship Id="rId17" Type="http://schemas.openxmlformats.org/officeDocument/2006/relationships/hyperlink" Target="http://www.alloprof.qc.ca/BV/Pages/h1163.aspx" TargetMode="External"/><Relationship Id="rId2" Type="http://schemas.openxmlformats.org/officeDocument/2006/relationships/settings" Target="settings.xml"/><Relationship Id="rId16" Type="http://schemas.openxmlformats.org/officeDocument/2006/relationships/hyperlink" Target="http://www.alloprof.qc.ca/BV/Pages/h1163.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loprof.qc.ca/BV/Pages/h1163.aspx" TargetMode="External"/><Relationship Id="rId11" Type="http://schemas.openxmlformats.org/officeDocument/2006/relationships/hyperlink" Target="http://www.alloprof.qc.ca/BV/Pages/h1163.aspx" TargetMode="External"/><Relationship Id="rId5" Type="http://schemas.openxmlformats.org/officeDocument/2006/relationships/endnotes" Target="endnotes.xml"/><Relationship Id="rId15" Type="http://schemas.openxmlformats.org/officeDocument/2006/relationships/hyperlink" Target="http://www.alloprof.qc.ca/BV/Pages/h1163.aspx" TargetMode="External"/><Relationship Id="rId10" Type="http://schemas.openxmlformats.org/officeDocument/2006/relationships/hyperlink" Target="http://www.alloprof.qc.ca/BV/Pages/h1163.asp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lloprof.qc.ca/h1169" TargetMode="External"/><Relationship Id="rId14" Type="http://schemas.openxmlformats.org/officeDocument/2006/relationships/hyperlink" Target="http://www.alloprof.qc.ca/h1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1639</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Godin</dc:creator>
  <cp:lastModifiedBy>Catherine Godin</cp:lastModifiedBy>
  <cp:revision>5</cp:revision>
  <cp:lastPrinted>2016-05-02T15:28:00Z</cp:lastPrinted>
  <dcterms:created xsi:type="dcterms:W3CDTF">2015-12-02T04:47:00Z</dcterms:created>
  <dcterms:modified xsi:type="dcterms:W3CDTF">2016-05-02T15:35:00Z</dcterms:modified>
</cp:coreProperties>
</file>